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486" w:rsidRDefault="009C5486" w:rsidP="009C5486">
      <w:pPr>
        <w:spacing w:line="360" w:lineRule="auto"/>
        <w:rPr>
          <w:rFonts w:ascii="楷体_GB2312" w:eastAsia="楷体_GB2312"/>
          <w:b/>
          <w:bCs/>
          <w:kern w:val="0"/>
          <w:sz w:val="24"/>
          <w:szCs w:val="24"/>
        </w:rPr>
      </w:pPr>
      <w:r>
        <w:rPr>
          <w:rFonts w:ascii="楷体_GB2312" w:eastAsia="楷体_GB2312" w:hint="eastAsia"/>
          <w:b/>
          <w:bCs/>
          <w:kern w:val="0"/>
          <w:sz w:val="24"/>
          <w:szCs w:val="24"/>
        </w:rPr>
        <w:t>附：能力要素分析</w:t>
      </w:r>
      <w:r w:rsidR="009B6E47">
        <w:rPr>
          <w:rFonts w:ascii="楷体_GB2312" w:eastAsia="楷体_GB2312" w:hint="eastAsia"/>
          <w:b/>
          <w:bCs/>
          <w:kern w:val="0"/>
          <w:sz w:val="24"/>
          <w:szCs w:val="24"/>
        </w:rPr>
        <w:t>（</w:t>
      </w:r>
      <w:r w:rsidR="006755A5">
        <w:rPr>
          <w:rFonts w:ascii="楷体_GB2312" w:eastAsia="楷体_GB2312" w:hint="eastAsia"/>
          <w:b/>
          <w:bCs/>
          <w:kern w:val="0"/>
          <w:sz w:val="24"/>
          <w:szCs w:val="24"/>
        </w:rPr>
        <w:t>微电子科学与工程</w:t>
      </w:r>
      <w:r w:rsidR="009B6E47">
        <w:rPr>
          <w:rFonts w:ascii="楷体_GB2312" w:eastAsia="楷体_GB2312" w:hint="eastAsia"/>
          <w:b/>
          <w:bCs/>
          <w:kern w:val="0"/>
          <w:sz w:val="24"/>
          <w:szCs w:val="24"/>
        </w:rPr>
        <w:t>专业）</w:t>
      </w:r>
    </w:p>
    <w:tbl>
      <w:tblPr>
        <w:tblpPr w:leftFromText="180" w:rightFromText="180" w:vertAnchor="text" w:horzAnchor="page" w:tblpXSpec="center" w:tblpY="308"/>
        <w:tblOverlap w:val="never"/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1053"/>
        <w:gridCol w:w="3292"/>
        <w:gridCol w:w="4540"/>
      </w:tblGrid>
      <w:tr w:rsidR="009C5486" w:rsidTr="008D2E93">
        <w:trPr>
          <w:trHeight w:val="336"/>
          <w:jc w:val="center"/>
        </w:trPr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能力类</w:t>
            </w:r>
            <w:r>
              <w:rPr>
                <w:rFonts w:ascii="楷体_GB2312" w:cs="楷体" w:hint="eastAsia"/>
                <w:b/>
                <w:kern w:val="0"/>
                <w:szCs w:val="21"/>
              </w:rPr>
              <w:t>別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能力描述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对应主要教学环节</w:t>
            </w:r>
          </w:p>
        </w:tc>
      </w:tr>
      <w:tr w:rsidR="009C5486" w:rsidTr="008D2E93">
        <w:trPr>
          <w:trHeight w:val="227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业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基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本 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能 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工程基础能力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1.专业英语应用能力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Pr="00257511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大学英语、</w:t>
            </w:r>
          </w:p>
        </w:tc>
      </w:tr>
      <w:tr w:rsidR="009C5486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2.计算机应用、程序设计能力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Pr="00257511" w:rsidRDefault="00B754DC" w:rsidP="00B754DC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计算机应用基础</w:t>
            </w:r>
            <w:r w:rsidR="009C5486" w:rsidRPr="00257511">
              <w:rPr>
                <w:rFonts w:ascii="楷体_GB2312" w:eastAsia="楷体_GB2312" w:cs="楷体" w:hint="eastAsia"/>
                <w:kern w:val="0"/>
                <w:szCs w:val="21"/>
              </w:rPr>
              <w:t>、C语言程序设计</w:t>
            </w:r>
            <w:r w:rsidR="00425063" w:rsidRPr="00257511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</w:p>
        </w:tc>
      </w:tr>
      <w:tr w:rsidR="009F5CC9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3.数学计算及应用能力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Pr="00257511" w:rsidRDefault="009F5CC9" w:rsidP="009F5CC9">
            <w:pPr>
              <w:rPr>
                <w:rFonts w:ascii="楷体_GB2312" w:eastAsia="楷体_GB2312" w:cs="楷体" w:hint="eastAsia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高等数学、大学物理、复变函数与积分变换</w:t>
            </w:r>
          </w:p>
          <w:p w:rsidR="009F5CC9" w:rsidRPr="00257511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概率论与数理统计</w:t>
            </w:r>
          </w:p>
        </w:tc>
      </w:tr>
      <w:tr w:rsidR="009F5CC9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4.对象建模、时域、频域分析能力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Pr="00257511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信号与系统</w:t>
            </w:r>
          </w:p>
        </w:tc>
      </w:tr>
      <w:tr w:rsidR="009F5CC9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电子工程基本分析与应用能力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1.常用电子仪器使用能力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Pr="00257511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电工电子实习、电子基础实训、电路实验</w:t>
            </w:r>
          </w:p>
        </w:tc>
      </w:tr>
      <w:tr w:rsidR="009F5CC9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2.电子电路分析、应用能力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Pr="00257511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电路分析基础、模拟电子技术、数字电子技术、高频电子线路</w:t>
            </w:r>
            <w:r w:rsidR="00257511" w:rsidRPr="00257511">
              <w:rPr>
                <w:rFonts w:ascii="楷体_GB2312" w:eastAsia="楷体_GB2312" w:cs="楷体" w:hint="eastAsia"/>
                <w:kern w:val="0"/>
                <w:szCs w:val="21"/>
              </w:rPr>
              <w:t>、电子基础实训</w:t>
            </w:r>
          </w:p>
        </w:tc>
      </w:tr>
      <w:tr w:rsidR="009F5CC9" w:rsidTr="008D2E93">
        <w:trPr>
          <w:trHeight w:val="60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3.单片机技术与应用能力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Pr="00257511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单片机原理与应用、硬件描述语言</w:t>
            </w:r>
          </w:p>
        </w:tc>
      </w:tr>
      <w:tr w:rsidR="009F5CC9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4.阅读与绘制电气</w:t>
            </w:r>
            <w:proofErr w:type="gramStart"/>
            <w:r>
              <w:rPr>
                <w:rFonts w:ascii="楷体_GB2312" w:eastAsia="楷体_GB2312" w:cs="楷体" w:hint="eastAsia"/>
                <w:kern w:val="0"/>
                <w:szCs w:val="21"/>
              </w:rPr>
              <w:t>图能力</w:t>
            </w:r>
            <w:proofErr w:type="gramEnd"/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Pr="00257511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电路CAD、工程制图</w:t>
            </w:r>
          </w:p>
        </w:tc>
      </w:tr>
      <w:tr w:rsidR="009F5CC9" w:rsidTr="008D2E93">
        <w:trPr>
          <w:trHeight w:val="227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</w:t>
            </w:r>
          </w:p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业</w:t>
            </w:r>
          </w:p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能</w:t>
            </w:r>
          </w:p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专业系统分析、理解及初步设计能力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1.行业标准的理解能力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Pr="00257511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新能源概论、电磁场理论、近代物理概论</w:t>
            </w:r>
            <w:r w:rsidR="00257511" w:rsidRPr="00257511">
              <w:rPr>
                <w:rFonts w:ascii="楷体_GB2312" w:eastAsia="楷体_GB2312" w:cs="楷体" w:hint="eastAsia"/>
                <w:kern w:val="0"/>
                <w:szCs w:val="21"/>
              </w:rPr>
              <w:t>、专业导论、专业认知实习</w:t>
            </w:r>
          </w:p>
        </w:tc>
      </w:tr>
      <w:tr w:rsidR="009F5CC9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2.基础器件原理理解与设计能力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Pr="00257511" w:rsidRDefault="00EC7A75" w:rsidP="00EC7A75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半导体物理基础</w:t>
            </w: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微电子器件</w:t>
            </w: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9F5CC9" w:rsidRPr="00257511">
              <w:rPr>
                <w:rFonts w:ascii="楷体_GB2312" w:eastAsia="楷体_GB2312" w:cs="楷体" w:hint="eastAsia"/>
                <w:kern w:val="0"/>
                <w:szCs w:val="21"/>
              </w:rPr>
              <w:t>光电子技术及其检测、太阳能电池及其应用、传感器原理及其应用</w:t>
            </w:r>
          </w:p>
        </w:tc>
      </w:tr>
      <w:tr w:rsidR="009F5CC9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</w:t>
            </w:r>
            <w:r w:rsidR="00EC7A75">
              <w:rPr>
                <w:rFonts w:ascii="楷体_GB2312" w:eastAsia="楷体_GB2312" w:cs="楷体" w:hint="eastAsia"/>
                <w:kern w:val="0"/>
                <w:szCs w:val="21"/>
              </w:rPr>
              <w:t>微电子工艺制造能力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Pr="00257511" w:rsidRDefault="00EC7A75" w:rsidP="00EC7A75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微电子制造工艺、</w:t>
            </w: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微电子制造设备概论</w:t>
            </w:r>
          </w:p>
        </w:tc>
      </w:tr>
      <w:tr w:rsidR="00EC7A75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75" w:rsidRDefault="00EC7A75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75" w:rsidRDefault="00EC7A75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75" w:rsidRDefault="00EC7A75" w:rsidP="009F5CC9">
            <w:pPr>
              <w:rPr>
                <w:rFonts w:ascii="楷体_GB2312" w:eastAsia="楷体_GB2312" w:cs="楷体" w:hint="eastAsia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4.企业工程管理能力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75" w:rsidRPr="00257511" w:rsidRDefault="00EC7A75" w:rsidP="009F5CC9">
            <w:pPr>
              <w:rPr>
                <w:rFonts w:ascii="楷体_GB2312" w:eastAsia="楷体_GB2312" w:cs="楷体" w:hint="eastAsia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质量管理与质量控制、公司5S管理</w:t>
            </w:r>
          </w:p>
        </w:tc>
      </w:tr>
      <w:tr w:rsidR="009F5CC9" w:rsidTr="008D2E93">
        <w:trPr>
          <w:trHeight w:val="77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EC7A75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5</w:t>
            </w:r>
            <w:r w:rsidR="009F5CC9">
              <w:rPr>
                <w:rFonts w:ascii="楷体_GB2312" w:eastAsia="楷体_GB2312" w:cs="楷体" w:hint="eastAsia"/>
                <w:kern w:val="0"/>
                <w:szCs w:val="21"/>
              </w:rPr>
              <w:t>.新技术跟踪能力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Pr="00257511" w:rsidRDefault="00EC7A75" w:rsidP="00257511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现代集成电路、EDA技术、</w:t>
            </w:r>
            <w:r w:rsidR="009F5CC9" w:rsidRPr="00257511">
              <w:rPr>
                <w:rFonts w:ascii="楷体_GB2312" w:eastAsia="楷体_GB2312" w:cs="楷体" w:hint="eastAsia"/>
                <w:kern w:val="0"/>
                <w:szCs w:val="21"/>
              </w:rPr>
              <w:t>新技术讲座。</w:t>
            </w:r>
          </w:p>
        </w:tc>
      </w:tr>
      <w:tr w:rsidR="009F5CC9" w:rsidTr="008D2E93">
        <w:trPr>
          <w:trHeight w:val="83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专业综合能力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EC7A75" w:rsidP="00EC7A7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电子器件设计</w:t>
            </w:r>
            <w:r w:rsidR="009F5CC9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电子器件制造、器件测量、集成电路设计、集成电路制造和测试、芯片封装、设备管理与调试的</w:t>
            </w:r>
            <w:r w:rsidR="009F5CC9">
              <w:rPr>
                <w:rFonts w:ascii="楷体_GB2312" w:eastAsia="楷体_GB2312" w:cs="楷体" w:hint="eastAsia"/>
                <w:kern w:val="0"/>
                <w:szCs w:val="21"/>
              </w:rPr>
              <w:t>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Pr="00257511" w:rsidRDefault="00EC7A75" w:rsidP="00EC7A75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微电子器件与电路可靠性、特种器件原理与工艺、集成电路封装技术、电子系统测试、微电子制造流程</w:t>
            </w:r>
            <w:r w:rsidR="00257511" w:rsidRPr="00257511">
              <w:rPr>
                <w:rFonts w:ascii="楷体_GB2312" w:eastAsia="楷体_GB2312" w:cs="楷体" w:hint="eastAsia"/>
                <w:kern w:val="0"/>
                <w:szCs w:val="21"/>
              </w:rPr>
              <w:t>、单片机综合实训</w:t>
            </w: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257511" w:rsidRPr="00257511">
              <w:rPr>
                <w:rFonts w:ascii="楷体_GB2312" w:eastAsia="楷体_GB2312" w:cs="楷体" w:hint="eastAsia"/>
                <w:kern w:val="0"/>
                <w:szCs w:val="21"/>
              </w:rPr>
              <w:t>EDA技术及实践、微电子技术与专业实验、</w:t>
            </w: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专业综合工程实训、</w:t>
            </w:r>
            <w:r w:rsidR="009F5CC9" w:rsidRPr="00257511">
              <w:rPr>
                <w:rFonts w:ascii="楷体_GB2312" w:eastAsia="楷体_GB2312" w:cs="楷体" w:hint="eastAsia"/>
                <w:kern w:val="0"/>
                <w:szCs w:val="21"/>
              </w:rPr>
              <w:t>毕业设计</w:t>
            </w:r>
          </w:p>
        </w:tc>
      </w:tr>
      <w:tr w:rsidR="009F5CC9" w:rsidTr="008D2E93">
        <w:trPr>
          <w:trHeight w:val="834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拓</w:t>
            </w:r>
          </w:p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展</w:t>
            </w:r>
          </w:p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能</w:t>
            </w:r>
          </w:p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学科发展能力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较坚实的数学、自然科学基础知识和一定的科学计算能力；较宽厚的光电类技术理论基础和初步的光电类专业设计能力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75" w:rsidRPr="00257511" w:rsidRDefault="00EC7A75" w:rsidP="00257511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高等数学、大学物理</w:t>
            </w: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大学英语</w:t>
            </w: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257511" w:rsidRPr="00257511">
              <w:rPr>
                <w:rFonts w:ascii="楷体_GB2312" w:eastAsia="楷体_GB2312" w:cs="楷体" w:hint="eastAsia"/>
                <w:kern w:val="0"/>
                <w:szCs w:val="21"/>
              </w:rPr>
              <w:t>信号与系统、</w:t>
            </w: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电路分析基础、模拟电子技术、数字电子技术、传感器原理及其应用</w:t>
            </w: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257511" w:rsidRPr="00257511">
              <w:rPr>
                <w:rFonts w:ascii="楷体_GB2312" w:eastAsia="楷体_GB2312" w:cs="楷体" w:hint="eastAsia"/>
                <w:kern w:val="0"/>
                <w:szCs w:val="21"/>
              </w:rPr>
              <w:t>单片机原理与应用</w:t>
            </w:r>
            <w:r w:rsidR="009F5CC9" w:rsidRPr="00257511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257511" w:rsidRPr="00257511">
              <w:rPr>
                <w:rFonts w:ascii="楷体_GB2312" w:eastAsia="楷体_GB2312" w:cs="楷体" w:hint="eastAsia"/>
                <w:kern w:val="0"/>
                <w:szCs w:val="21"/>
              </w:rPr>
              <w:t>光电子技术及其检测、太阳能电池及其应用</w:t>
            </w:r>
            <w:r w:rsidR="009F5CC9" w:rsidRPr="00257511">
              <w:rPr>
                <w:rFonts w:ascii="楷体_GB2312" w:eastAsia="楷体_GB2312" w:cs="楷体" w:hint="eastAsia"/>
                <w:kern w:val="0"/>
                <w:szCs w:val="21"/>
              </w:rPr>
              <w:t>。</w:t>
            </w:r>
          </w:p>
        </w:tc>
      </w:tr>
      <w:tr w:rsidR="009F5CC9" w:rsidTr="008D2E93">
        <w:trPr>
          <w:trHeight w:val="83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研究创新能力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1.培养学生独立思考、探求真理的科学精神</w:t>
            </w:r>
          </w:p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2.培养学生的创新意识和创业精神，提高学生的科学研究能力</w:t>
            </w:r>
          </w:p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3.培养学生运用理论知识分析、解决问题的实践能力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75" w:rsidRDefault="00257511" w:rsidP="009F5CC9">
            <w:pPr>
              <w:rPr>
                <w:rFonts w:ascii="楷体_GB2312" w:eastAsia="楷体_GB2312" w:cs="楷体" w:hint="eastAsia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创新创业导论</w:t>
            </w:r>
            <w:r w:rsidR="00EC7A75">
              <w:rPr>
                <w:rFonts w:ascii="楷体_GB2312" w:eastAsia="楷体_GB2312" w:cs="楷体" w:hint="eastAsia"/>
                <w:kern w:val="0"/>
                <w:szCs w:val="21"/>
              </w:rPr>
              <w:t>、电子设计竞赛、</w:t>
            </w:r>
            <w:proofErr w:type="gramStart"/>
            <w:r w:rsidR="00EC7A75">
              <w:rPr>
                <w:rFonts w:ascii="楷体_GB2312" w:eastAsia="楷体_GB2312" w:cs="楷体" w:hint="eastAsia"/>
                <w:kern w:val="0"/>
                <w:szCs w:val="21"/>
              </w:rPr>
              <w:t>恩智浦杯智能</w:t>
            </w:r>
            <w:proofErr w:type="gramEnd"/>
            <w:r w:rsidR="00EC7A75">
              <w:rPr>
                <w:rFonts w:ascii="楷体_GB2312" w:eastAsia="楷体_GB2312" w:cs="楷体" w:hint="eastAsia"/>
                <w:kern w:val="0"/>
                <w:szCs w:val="21"/>
              </w:rPr>
              <w:t>车竞赛、毕业设计实践、科研实践、产品开发；获取相关证书、参加专业竞赛活动。</w:t>
            </w:r>
          </w:p>
          <w:p w:rsidR="009F5CC9" w:rsidRDefault="009F5CC9" w:rsidP="009F5CC9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</w:tr>
    </w:tbl>
    <w:p w:rsidR="00E21CA2" w:rsidRDefault="00E21CA2">
      <w:pPr>
        <w:rPr>
          <w:rFonts w:hint="eastAsia"/>
        </w:rPr>
      </w:pPr>
    </w:p>
    <w:p w:rsidR="00561D3A" w:rsidRDefault="00561D3A">
      <w:pPr>
        <w:rPr>
          <w:rFonts w:hint="eastAsia"/>
        </w:rPr>
      </w:pPr>
    </w:p>
    <w:p w:rsidR="00561D3A" w:rsidRDefault="00561D3A">
      <w:pPr>
        <w:rPr>
          <w:rFonts w:hint="eastAsia"/>
        </w:rPr>
      </w:pPr>
    </w:p>
    <w:p w:rsidR="00561D3A" w:rsidRDefault="00561D3A">
      <w:pPr>
        <w:rPr>
          <w:rFonts w:hint="eastAsia"/>
        </w:rPr>
      </w:pPr>
    </w:p>
    <w:p w:rsidR="00561D3A" w:rsidRDefault="00561D3A">
      <w:pPr>
        <w:rPr>
          <w:rFonts w:hint="eastAsia"/>
        </w:rPr>
      </w:pPr>
    </w:p>
    <w:tbl>
      <w:tblPr>
        <w:tblpPr w:leftFromText="180" w:rightFromText="180" w:vertAnchor="text" w:horzAnchor="page" w:tblpXSpec="center" w:tblpY="308"/>
        <w:tblOverlap w:val="never"/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1053"/>
        <w:gridCol w:w="3292"/>
        <w:gridCol w:w="4540"/>
      </w:tblGrid>
      <w:tr w:rsidR="00561D3A" w:rsidTr="00120C55">
        <w:trPr>
          <w:trHeight w:val="336"/>
          <w:jc w:val="center"/>
        </w:trPr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lastRenderedPageBreak/>
              <w:t>能力类</w:t>
            </w:r>
            <w:r>
              <w:rPr>
                <w:rFonts w:ascii="楷体_GB2312" w:cs="楷体" w:hint="eastAsia"/>
                <w:b/>
                <w:kern w:val="0"/>
                <w:szCs w:val="21"/>
              </w:rPr>
              <w:t>別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能力描述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对应主要教学环节</w:t>
            </w:r>
          </w:p>
        </w:tc>
      </w:tr>
      <w:tr w:rsidR="00561D3A" w:rsidTr="00120C55">
        <w:trPr>
          <w:trHeight w:val="227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</w:t>
            </w:r>
          </w:p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业</w:t>
            </w:r>
          </w:p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基</w:t>
            </w:r>
          </w:p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本 </w:t>
            </w:r>
          </w:p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能 </w:t>
            </w:r>
          </w:p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工程基础能力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1.专业英语应用能力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Pr="00257511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大学英语、</w:t>
            </w:r>
          </w:p>
        </w:tc>
      </w:tr>
      <w:tr w:rsidR="00561D3A" w:rsidTr="00120C55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2.计算机应用、程序设计能力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Pr="00257511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计算机应用基础、C语言程序设计、</w:t>
            </w: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JAVA程序设计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AF5B2C" w:rsidRPr="00212D35">
              <w:rPr>
                <w:rFonts w:ascii="楷体_GB2312" w:eastAsia="楷体_GB2312" w:cs="楷体" w:hint="eastAsia"/>
                <w:kern w:val="0"/>
                <w:szCs w:val="21"/>
              </w:rPr>
              <w:t>软件工程</w:t>
            </w:r>
            <w:r w:rsidR="00AF5B2C">
              <w:rPr>
                <w:rFonts w:ascii="楷体_GB2312" w:eastAsia="楷体_GB2312" w:cs="楷体" w:hint="eastAsia"/>
                <w:kern w:val="0"/>
                <w:szCs w:val="21"/>
              </w:rPr>
              <w:t>导论、</w:t>
            </w:r>
            <w:r w:rsidR="00AF5B2C" w:rsidRPr="00212D35">
              <w:rPr>
                <w:rFonts w:ascii="楷体_GB2312" w:eastAsia="楷体_GB2312" w:cs="楷体" w:hint="eastAsia"/>
                <w:kern w:val="0"/>
                <w:szCs w:val="21"/>
              </w:rPr>
              <w:t>数据结构</w:t>
            </w:r>
          </w:p>
        </w:tc>
      </w:tr>
      <w:tr w:rsidR="00561D3A" w:rsidTr="00120C55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3.数学计算及应用能力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Pr="00257511" w:rsidRDefault="00561D3A" w:rsidP="00120C55">
            <w:pPr>
              <w:rPr>
                <w:rFonts w:ascii="楷体_GB2312" w:eastAsia="楷体_GB2312" w:cs="楷体" w:hint="eastAsia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高等数学、大学物理、复变函数与积分变换</w:t>
            </w:r>
          </w:p>
          <w:p w:rsidR="00561D3A" w:rsidRPr="00257511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概率论与数理统计</w:t>
            </w:r>
          </w:p>
        </w:tc>
      </w:tr>
      <w:tr w:rsidR="00561D3A" w:rsidTr="00120C55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4.对象建模、时域、频域分析能力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Pr="00257511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信号与系统</w:t>
            </w:r>
          </w:p>
        </w:tc>
      </w:tr>
      <w:tr w:rsidR="00561D3A" w:rsidTr="00120C55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电子工程基本分析与应用能力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1.常用电子仪器使用能力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Pr="00257511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电工电子实习、电子基础实训、电路实验</w:t>
            </w:r>
          </w:p>
        </w:tc>
      </w:tr>
      <w:tr w:rsidR="00561D3A" w:rsidTr="00120C55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2.电子电路分析、应用能力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Pr="00257511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电路分析基础、模拟电子技术、数字电子技术、高频电子线路、电子基础实训</w:t>
            </w:r>
          </w:p>
        </w:tc>
      </w:tr>
      <w:tr w:rsidR="00561D3A" w:rsidTr="00120C55">
        <w:trPr>
          <w:trHeight w:val="60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3.单片机技术与应用能力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Pr="00257511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单片机原理与应用、硬件描述语言</w:t>
            </w:r>
          </w:p>
        </w:tc>
      </w:tr>
      <w:tr w:rsidR="00561D3A" w:rsidTr="00120C55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4.阅读与绘制电气</w:t>
            </w:r>
            <w:proofErr w:type="gramStart"/>
            <w:r>
              <w:rPr>
                <w:rFonts w:ascii="楷体_GB2312" w:eastAsia="楷体_GB2312" w:cs="楷体" w:hint="eastAsia"/>
                <w:kern w:val="0"/>
                <w:szCs w:val="21"/>
              </w:rPr>
              <w:t>图能力</w:t>
            </w:r>
            <w:proofErr w:type="gramEnd"/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Pr="00257511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电路CAD、工程制图</w:t>
            </w:r>
          </w:p>
        </w:tc>
      </w:tr>
      <w:tr w:rsidR="00561D3A" w:rsidTr="00120C55">
        <w:trPr>
          <w:trHeight w:val="227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</w:t>
            </w:r>
          </w:p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业</w:t>
            </w:r>
          </w:p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能</w:t>
            </w:r>
          </w:p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专业系统分析、理解及初步设计能力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1.行业标准的理解能力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Pr="00257511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新能源概论、电磁场理论、近代物理概论、专业导论、专业认知实习</w:t>
            </w:r>
          </w:p>
        </w:tc>
      </w:tr>
      <w:tr w:rsidR="00561D3A" w:rsidTr="00120C55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2.基础器件原理理解与设计能力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Pr="00257511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半导体物理基础、微电子器件、光电子技术及其检测、太阳能电池及其应用、传感器原理及其应用</w:t>
            </w:r>
          </w:p>
        </w:tc>
      </w:tr>
      <w:tr w:rsidR="00561D3A" w:rsidTr="00120C55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3.微电子工艺制造能力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Pr="00257511" w:rsidRDefault="00561D3A" w:rsidP="00AF5B2C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微电子制造工艺</w:t>
            </w:r>
          </w:p>
        </w:tc>
      </w:tr>
      <w:tr w:rsidR="00561D3A" w:rsidTr="00120C55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AF5B2C">
            <w:pPr>
              <w:rPr>
                <w:rFonts w:ascii="楷体_GB2312" w:eastAsia="楷体_GB2312" w:cs="楷体" w:hint="eastAsia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</w:t>
            </w:r>
            <w:r w:rsidR="00AF5B2C">
              <w:rPr>
                <w:rFonts w:ascii="楷体_GB2312" w:eastAsia="楷体_GB2312" w:cs="楷体" w:hint="eastAsia"/>
                <w:kern w:val="0"/>
                <w:szCs w:val="21"/>
              </w:rPr>
              <w:t>系统分析、方案理解与实现能力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Pr="00257511" w:rsidRDefault="00AF5B2C" w:rsidP="00AF5B2C">
            <w:pPr>
              <w:rPr>
                <w:rFonts w:ascii="楷体_GB2312" w:eastAsia="楷体_GB2312" w:cs="楷体" w:hint="eastAsia"/>
                <w:kern w:val="0"/>
                <w:szCs w:val="21"/>
              </w:rPr>
            </w:pP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Android项目开发基础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Java Web项目开发基础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</w:p>
        </w:tc>
      </w:tr>
      <w:tr w:rsidR="00561D3A" w:rsidTr="00120C55">
        <w:trPr>
          <w:trHeight w:val="77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5.新技术跟踪能力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Pr="00257511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现代集成电路、EDA技术、新技术讲座。</w:t>
            </w:r>
          </w:p>
        </w:tc>
      </w:tr>
      <w:tr w:rsidR="00561D3A" w:rsidTr="00120C55">
        <w:trPr>
          <w:trHeight w:val="83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专业综合能力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AF5B2C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集成电路设计</w:t>
            </w:r>
            <w:r w:rsidR="00AF5B2C">
              <w:rPr>
                <w:rFonts w:ascii="楷体_GB2312" w:eastAsia="楷体_GB2312" w:cs="楷体" w:hint="eastAsia"/>
                <w:kern w:val="0"/>
                <w:szCs w:val="21"/>
              </w:rPr>
              <w:t>和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制造、</w:t>
            </w:r>
            <w:bookmarkStart w:id="0" w:name="_GoBack"/>
            <w:bookmarkEnd w:id="0"/>
            <w:r w:rsidR="00AF5B2C">
              <w:rPr>
                <w:rFonts w:ascii="楷体_GB2312" w:eastAsia="楷体_GB2312" w:cs="楷体" w:hint="eastAsia"/>
                <w:kern w:val="0"/>
                <w:szCs w:val="21"/>
              </w:rPr>
              <w:t>计算机语言编程能力、软件项目管理能力、移动互联开发能力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Pr="00257511" w:rsidRDefault="00AF5B2C" w:rsidP="00AF5B2C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Android项目开发实训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Java Web项目开发实训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561D3A" w:rsidRPr="00257511">
              <w:rPr>
                <w:rFonts w:ascii="楷体_GB2312" w:eastAsia="楷体_GB2312" w:cs="楷体" w:hint="eastAsia"/>
                <w:kern w:val="0"/>
                <w:szCs w:val="21"/>
              </w:rPr>
              <w:t>单片机综合实训、EDA技术及实践、微电子技术与专业实验、专业综合工程实训、毕业设计</w:t>
            </w:r>
          </w:p>
        </w:tc>
      </w:tr>
      <w:tr w:rsidR="00561D3A" w:rsidTr="00120C55">
        <w:trPr>
          <w:trHeight w:val="834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拓</w:t>
            </w:r>
          </w:p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展</w:t>
            </w:r>
          </w:p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能</w:t>
            </w:r>
          </w:p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学科发展能力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较坚实的数学、自然科学基础知识和一定的科学计算能力；较宽厚的光电类技术理论基础和初步的光电类专业设计能力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Pr="00257511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 w:rsidRPr="00257511">
              <w:rPr>
                <w:rFonts w:ascii="楷体_GB2312" w:eastAsia="楷体_GB2312" w:cs="楷体" w:hint="eastAsia"/>
                <w:kern w:val="0"/>
                <w:szCs w:val="21"/>
              </w:rPr>
              <w:t>高等数学、大学物理、大学英语、信号与系统、电路分析基础、模拟电子技术、数字电子技术、传感器原理及其应用、单片机原理与应用、光电子技术及其检测、太阳能电池及其应用。</w:t>
            </w:r>
          </w:p>
        </w:tc>
      </w:tr>
      <w:tr w:rsidR="00561D3A" w:rsidTr="00120C55">
        <w:trPr>
          <w:trHeight w:val="83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研究创新能力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1.培养学生独立思考、探求真理的科学精神</w:t>
            </w:r>
          </w:p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2.培养学生的创新意识和创业精神，提高学生的科学研究能力</w:t>
            </w:r>
          </w:p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3.培养学生运用理论知识分析、解决问题的实践能力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3A" w:rsidRDefault="00561D3A" w:rsidP="00120C55">
            <w:pPr>
              <w:rPr>
                <w:rFonts w:ascii="楷体_GB2312" w:eastAsia="楷体_GB2312" w:cs="楷体" w:hint="eastAsia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创新创业导论、电子设计竞赛、</w:t>
            </w:r>
            <w:proofErr w:type="gramStart"/>
            <w:r>
              <w:rPr>
                <w:rFonts w:ascii="楷体_GB2312" w:eastAsia="楷体_GB2312" w:cs="楷体" w:hint="eastAsia"/>
                <w:kern w:val="0"/>
                <w:szCs w:val="21"/>
              </w:rPr>
              <w:t>恩智浦杯智能</w:t>
            </w:r>
            <w:proofErr w:type="gramEnd"/>
            <w:r>
              <w:rPr>
                <w:rFonts w:ascii="楷体_GB2312" w:eastAsia="楷体_GB2312" w:cs="楷体" w:hint="eastAsia"/>
                <w:kern w:val="0"/>
                <w:szCs w:val="21"/>
              </w:rPr>
              <w:t>车竞赛、毕业设计实践、科研实践、产品开发；获取相关证书、参加专业竞赛活动。</w:t>
            </w:r>
          </w:p>
          <w:p w:rsidR="00561D3A" w:rsidRDefault="00561D3A" w:rsidP="00120C55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</w:tr>
    </w:tbl>
    <w:p w:rsidR="00561D3A" w:rsidRPr="00561D3A" w:rsidRDefault="00561D3A"/>
    <w:sectPr w:rsidR="00561D3A" w:rsidRPr="00561D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0F2" w:rsidRDefault="007D50F2" w:rsidP="009C5486">
      <w:r>
        <w:separator/>
      </w:r>
    </w:p>
  </w:endnote>
  <w:endnote w:type="continuationSeparator" w:id="0">
    <w:p w:rsidR="007D50F2" w:rsidRDefault="007D50F2" w:rsidP="009C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0F2" w:rsidRDefault="007D50F2" w:rsidP="009C5486">
      <w:r>
        <w:separator/>
      </w:r>
    </w:p>
  </w:footnote>
  <w:footnote w:type="continuationSeparator" w:id="0">
    <w:p w:rsidR="007D50F2" w:rsidRDefault="007D50F2" w:rsidP="009C5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0C"/>
    <w:rsid w:val="0002250C"/>
    <w:rsid w:val="000B41A5"/>
    <w:rsid w:val="000E2355"/>
    <w:rsid w:val="00257511"/>
    <w:rsid w:val="00425063"/>
    <w:rsid w:val="00425938"/>
    <w:rsid w:val="00445347"/>
    <w:rsid w:val="00561D3A"/>
    <w:rsid w:val="005B5C5C"/>
    <w:rsid w:val="0060529A"/>
    <w:rsid w:val="006755A5"/>
    <w:rsid w:val="007D50F2"/>
    <w:rsid w:val="00893B34"/>
    <w:rsid w:val="008D2E93"/>
    <w:rsid w:val="008F0A43"/>
    <w:rsid w:val="00926FD1"/>
    <w:rsid w:val="009B6E47"/>
    <w:rsid w:val="009C5486"/>
    <w:rsid w:val="009F5CC9"/>
    <w:rsid w:val="00AF5B2C"/>
    <w:rsid w:val="00B754DC"/>
    <w:rsid w:val="00C93089"/>
    <w:rsid w:val="00C9713D"/>
    <w:rsid w:val="00D336FB"/>
    <w:rsid w:val="00E21CA2"/>
    <w:rsid w:val="00E236A0"/>
    <w:rsid w:val="00EC03A4"/>
    <w:rsid w:val="00EC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48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54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5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54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48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54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5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54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 zhao</dc:creator>
  <cp:keywords/>
  <dc:description/>
  <cp:lastModifiedBy>深度联盟http:/sdwm.org</cp:lastModifiedBy>
  <cp:revision>16</cp:revision>
  <dcterms:created xsi:type="dcterms:W3CDTF">2016-09-27T09:01:00Z</dcterms:created>
  <dcterms:modified xsi:type="dcterms:W3CDTF">2016-10-10T00:43:00Z</dcterms:modified>
</cp:coreProperties>
</file>