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Spec="center" w:tblpY="308"/>
        <w:tblOverlap w:val="never"/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5"/>
        <w:gridCol w:w="1053"/>
        <w:gridCol w:w="3292"/>
        <w:gridCol w:w="4540"/>
      </w:tblGrid>
      <w:tr w:rsidR="0011401B" w:rsidTr="0011401B">
        <w:trPr>
          <w:trHeight w:val="336"/>
          <w:jc w:val="center"/>
        </w:trPr>
        <w:tc>
          <w:tcPr>
            <w:tcW w:w="957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401B" w:rsidRPr="0011401B" w:rsidRDefault="0011401B" w:rsidP="0011401B">
            <w:pPr>
              <w:jc w:val="center"/>
              <w:rPr>
                <w:rFonts w:ascii="楷体_GB2312" w:eastAsia="楷体_GB2312" w:cs="楷体" w:hint="eastAsia"/>
                <w:b/>
                <w:kern w:val="0"/>
                <w:sz w:val="30"/>
                <w:szCs w:val="30"/>
              </w:rPr>
            </w:pPr>
            <w:bookmarkStart w:id="0" w:name="_GoBack"/>
            <w:r w:rsidRPr="0011401B">
              <w:rPr>
                <w:rFonts w:ascii="楷体_GB2312" w:eastAsia="楷体_GB2312" w:cs="楷体" w:hint="eastAsia"/>
                <w:b/>
                <w:kern w:val="0"/>
                <w:sz w:val="30"/>
                <w:szCs w:val="30"/>
              </w:rPr>
              <w:t>电子信息工程专业（消费电子方向）</w:t>
            </w:r>
            <w:bookmarkEnd w:id="0"/>
          </w:p>
        </w:tc>
      </w:tr>
      <w:tr w:rsidR="009C5486" w:rsidTr="00D40E0B">
        <w:trPr>
          <w:trHeight w:val="336"/>
          <w:jc w:val="center"/>
        </w:trPr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b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b/>
                <w:kern w:val="0"/>
                <w:szCs w:val="21"/>
              </w:rPr>
              <w:t>能力类</w:t>
            </w:r>
            <w:r>
              <w:rPr>
                <w:rFonts w:ascii="楷体_GB2312" w:cs="楷体" w:hint="eastAsia"/>
                <w:b/>
                <w:kern w:val="0"/>
                <w:szCs w:val="21"/>
              </w:rPr>
              <w:t>別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b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b/>
                <w:kern w:val="0"/>
                <w:szCs w:val="21"/>
              </w:rPr>
              <w:t>能力描述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b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b/>
                <w:kern w:val="0"/>
                <w:szCs w:val="21"/>
              </w:rPr>
              <w:t>对应主要教学环节</w:t>
            </w:r>
          </w:p>
        </w:tc>
      </w:tr>
      <w:tr w:rsidR="009C5486" w:rsidTr="00D40E0B">
        <w:trPr>
          <w:trHeight w:val="227"/>
          <w:jc w:val="center"/>
        </w:trPr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专</w:t>
            </w:r>
          </w:p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业</w:t>
            </w:r>
          </w:p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基</w:t>
            </w:r>
          </w:p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 xml:space="preserve">本 </w:t>
            </w:r>
          </w:p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 xml:space="preserve">能 </w:t>
            </w:r>
          </w:p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力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工程基础能力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1.专业英语应用能力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E84635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大学英语</w:t>
            </w:r>
          </w:p>
        </w:tc>
      </w:tr>
      <w:tr w:rsidR="009C5486" w:rsidTr="00D40E0B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2.计算机应用、程序设计能力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E84635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计算机应用基础</w:t>
            </w:r>
            <w:r w:rsidR="009C5486">
              <w:rPr>
                <w:rFonts w:ascii="楷体_GB2312" w:eastAsia="楷体_GB2312" w:cs="楷体" w:hint="eastAsia"/>
                <w:kern w:val="0"/>
                <w:szCs w:val="21"/>
              </w:rPr>
              <w:t>、C</w:t>
            </w:r>
            <w:r>
              <w:rPr>
                <w:rFonts w:ascii="楷体_GB2312" w:eastAsia="楷体_GB2312" w:cs="楷体" w:hint="eastAsia"/>
                <w:kern w:val="0"/>
                <w:szCs w:val="21"/>
              </w:rPr>
              <w:t>语言程序设计</w:t>
            </w:r>
            <w:r w:rsidR="002C393E">
              <w:rPr>
                <w:rFonts w:ascii="楷体_GB2312" w:eastAsia="楷体_GB2312" w:cs="楷体" w:hint="eastAsia"/>
                <w:kern w:val="0"/>
                <w:szCs w:val="21"/>
              </w:rPr>
              <w:t>、</w:t>
            </w:r>
            <w:r w:rsidR="002C393E" w:rsidRPr="00212D35">
              <w:rPr>
                <w:rFonts w:ascii="楷体_GB2312" w:eastAsia="楷体_GB2312" w:cs="楷体" w:hint="eastAsia"/>
                <w:kern w:val="0"/>
                <w:szCs w:val="21"/>
              </w:rPr>
              <w:t>软件工程</w:t>
            </w:r>
            <w:r w:rsidR="002C393E">
              <w:rPr>
                <w:rFonts w:ascii="楷体_GB2312" w:eastAsia="楷体_GB2312" w:cs="楷体" w:hint="eastAsia"/>
                <w:kern w:val="0"/>
                <w:szCs w:val="21"/>
              </w:rPr>
              <w:t>、</w:t>
            </w:r>
            <w:r w:rsidR="002C393E" w:rsidRPr="00212D35">
              <w:rPr>
                <w:rFonts w:ascii="楷体_GB2312" w:eastAsia="楷体_GB2312" w:cs="楷体" w:hint="eastAsia"/>
                <w:kern w:val="0"/>
                <w:szCs w:val="21"/>
              </w:rPr>
              <w:t>数据结构</w:t>
            </w:r>
            <w:r w:rsidR="002C393E">
              <w:rPr>
                <w:rFonts w:ascii="楷体_GB2312" w:eastAsia="楷体_GB2312" w:cs="楷体" w:hint="eastAsia"/>
                <w:kern w:val="0"/>
                <w:szCs w:val="21"/>
              </w:rPr>
              <w:t>、</w:t>
            </w:r>
            <w:r w:rsidR="002C393E" w:rsidRPr="00212D35">
              <w:rPr>
                <w:rFonts w:ascii="楷体_GB2312" w:eastAsia="楷体_GB2312" w:cs="楷体" w:hint="eastAsia"/>
                <w:kern w:val="0"/>
                <w:szCs w:val="21"/>
              </w:rPr>
              <w:t>JAVA程序设计</w:t>
            </w:r>
            <w:r w:rsidR="002C393E">
              <w:rPr>
                <w:rFonts w:ascii="楷体_GB2312" w:eastAsia="楷体_GB2312" w:cs="楷体" w:hint="eastAsia"/>
                <w:kern w:val="0"/>
                <w:szCs w:val="21"/>
              </w:rPr>
              <w:t>、</w:t>
            </w:r>
          </w:p>
        </w:tc>
      </w:tr>
      <w:tr w:rsidR="009C5486" w:rsidTr="00D40E0B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3.数学计算及应用能力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高等数学、大学物理、</w:t>
            </w:r>
            <w:r w:rsidR="00E84635">
              <w:rPr>
                <w:rFonts w:ascii="楷体_GB2312" w:eastAsia="楷体_GB2312" w:cs="楷体" w:hint="eastAsia"/>
                <w:kern w:val="0"/>
                <w:szCs w:val="21"/>
              </w:rPr>
              <w:t>概率论与数理统计、复变函数与积分变换</w:t>
            </w:r>
          </w:p>
        </w:tc>
      </w:tr>
      <w:tr w:rsidR="009C5486" w:rsidTr="00D40E0B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4.对象建模、时域、频域分析能力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E84635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信号与系统</w:t>
            </w:r>
            <w:r w:rsidR="00E35078">
              <w:rPr>
                <w:rFonts w:ascii="楷体_GB2312" w:eastAsia="楷体_GB2312" w:cs="楷体" w:hint="eastAsia"/>
                <w:kern w:val="0"/>
                <w:szCs w:val="21"/>
              </w:rPr>
              <w:t>、数字信号处理、自动控制原理</w:t>
            </w:r>
          </w:p>
        </w:tc>
      </w:tr>
      <w:tr w:rsidR="009C5486" w:rsidTr="00D40E0B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电子工程基本分析与应用能力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1.常用电子仪器使用能力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E84635" w:rsidP="00E84635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电工电子实习</w:t>
            </w:r>
            <w:r w:rsidR="009C5486">
              <w:rPr>
                <w:rFonts w:ascii="楷体_GB2312" w:eastAsia="楷体_GB2312" w:cs="楷体" w:hint="eastAsia"/>
                <w:kern w:val="0"/>
                <w:szCs w:val="21"/>
              </w:rPr>
              <w:t>、</w:t>
            </w:r>
            <w:r>
              <w:rPr>
                <w:rFonts w:ascii="楷体_GB2312" w:eastAsia="楷体_GB2312" w:cs="楷体" w:hint="eastAsia"/>
                <w:kern w:val="0"/>
                <w:szCs w:val="21"/>
              </w:rPr>
              <w:t>电子基础实训、电路实验</w:t>
            </w:r>
            <w:r w:rsidR="00E35078">
              <w:rPr>
                <w:rFonts w:ascii="楷体_GB2312" w:eastAsia="楷体_GB2312" w:cs="楷体" w:hint="eastAsia"/>
                <w:kern w:val="0"/>
                <w:szCs w:val="21"/>
              </w:rPr>
              <w:t>、高频电子线路实验</w:t>
            </w:r>
          </w:p>
        </w:tc>
      </w:tr>
      <w:tr w:rsidR="009C5486" w:rsidTr="00D40E0B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2.电子电路分析、应用能力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E84635" w:rsidP="00E84635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电路分析基础、</w:t>
            </w:r>
            <w:r w:rsidR="009C5486">
              <w:rPr>
                <w:rFonts w:ascii="楷体_GB2312" w:eastAsia="楷体_GB2312" w:cs="楷体" w:hint="eastAsia"/>
                <w:kern w:val="0"/>
                <w:szCs w:val="21"/>
              </w:rPr>
              <w:t>模拟电子技术、数字</w:t>
            </w:r>
            <w:r>
              <w:rPr>
                <w:rFonts w:ascii="楷体_GB2312" w:eastAsia="楷体_GB2312" w:cs="楷体" w:hint="eastAsia"/>
                <w:kern w:val="0"/>
                <w:szCs w:val="21"/>
              </w:rPr>
              <w:t>电子技术、高频电子线路</w:t>
            </w:r>
          </w:p>
        </w:tc>
      </w:tr>
      <w:tr w:rsidR="009C5486" w:rsidTr="00D40E0B">
        <w:trPr>
          <w:trHeight w:val="604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3.EDA、单片机技术与应用能力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E84635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单片机原理与应用、</w:t>
            </w:r>
            <w:r w:rsidR="00E84635">
              <w:rPr>
                <w:rFonts w:ascii="楷体_GB2312" w:eastAsia="楷体_GB2312" w:cs="楷体" w:hint="eastAsia"/>
                <w:kern w:val="0"/>
                <w:szCs w:val="21"/>
              </w:rPr>
              <w:t>嵌入式系统设计</w:t>
            </w:r>
            <w:r>
              <w:rPr>
                <w:rFonts w:ascii="楷体_GB2312" w:eastAsia="楷体_GB2312" w:cs="楷体" w:hint="eastAsia"/>
                <w:kern w:val="0"/>
                <w:szCs w:val="21"/>
              </w:rPr>
              <w:t>、</w:t>
            </w:r>
            <w:r w:rsidR="00E84635">
              <w:rPr>
                <w:rFonts w:ascii="楷体_GB2312" w:eastAsia="楷体_GB2312" w:cs="楷体" w:hint="eastAsia"/>
                <w:kern w:val="0"/>
                <w:szCs w:val="21"/>
              </w:rPr>
              <w:t>硬件描述语言、FPGA课程设计</w:t>
            </w:r>
          </w:p>
        </w:tc>
      </w:tr>
      <w:tr w:rsidR="009C5486" w:rsidTr="00D40E0B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4.阅读与绘制电气图能力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E84635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电路CAD</w:t>
            </w:r>
            <w:r w:rsidR="00E35078">
              <w:rPr>
                <w:rFonts w:ascii="楷体_GB2312" w:eastAsia="楷体_GB2312" w:cs="楷体" w:hint="eastAsia"/>
                <w:kern w:val="0"/>
                <w:szCs w:val="21"/>
              </w:rPr>
              <w:t>、工程制图</w:t>
            </w:r>
          </w:p>
        </w:tc>
      </w:tr>
      <w:tr w:rsidR="009C5486" w:rsidTr="00D40E0B">
        <w:trPr>
          <w:trHeight w:val="227"/>
          <w:jc w:val="center"/>
        </w:trPr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专</w:t>
            </w:r>
          </w:p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业</w:t>
            </w:r>
          </w:p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能</w:t>
            </w:r>
          </w:p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力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专业系统分析、理解及初步设计能力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1.行业标准的理解能力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E3507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通信原理、</w:t>
            </w:r>
            <w:r w:rsidR="00E84635">
              <w:rPr>
                <w:rFonts w:ascii="楷体_GB2312" w:eastAsia="楷体_GB2312" w:cs="楷体" w:hint="eastAsia"/>
                <w:kern w:val="0"/>
                <w:szCs w:val="21"/>
              </w:rPr>
              <w:t>网络技术与应用</w:t>
            </w:r>
            <w:r>
              <w:rPr>
                <w:rFonts w:ascii="楷体_GB2312" w:eastAsia="楷体_GB2312" w:cs="楷体" w:hint="eastAsia"/>
                <w:kern w:val="0"/>
                <w:szCs w:val="21"/>
              </w:rPr>
              <w:t>、</w:t>
            </w:r>
            <w:r w:rsidR="00E35078">
              <w:rPr>
                <w:rFonts w:ascii="楷体_GB2312" w:eastAsia="楷体_GB2312" w:cs="楷体" w:hint="eastAsia"/>
                <w:kern w:val="0"/>
                <w:szCs w:val="21"/>
              </w:rPr>
              <w:t>电磁场与天线</w:t>
            </w:r>
            <w:r>
              <w:rPr>
                <w:rFonts w:ascii="楷体_GB2312" w:eastAsia="楷体_GB2312" w:cs="楷体" w:hint="eastAsia"/>
                <w:kern w:val="0"/>
                <w:szCs w:val="21"/>
              </w:rPr>
              <w:t>、移动通信</w:t>
            </w:r>
            <w:r w:rsidR="00E35078">
              <w:rPr>
                <w:rFonts w:ascii="楷体_GB2312" w:eastAsia="楷体_GB2312" w:cs="楷体" w:hint="eastAsia"/>
                <w:kern w:val="0"/>
                <w:szCs w:val="21"/>
              </w:rPr>
              <w:t>系统</w:t>
            </w:r>
          </w:p>
        </w:tc>
      </w:tr>
      <w:tr w:rsidR="009C5486" w:rsidTr="00D40E0B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2.系统分析、方案理解与实现能力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Pr="002C393E" w:rsidRDefault="002C393E" w:rsidP="001A15D2">
            <w:pPr>
              <w:rPr>
                <w:rFonts w:ascii="楷体_GB2312" w:eastAsia="楷体_GB2312" w:cs="楷体"/>
                <w:kern w:val="0"/>
                <w:szCs w:val="21"/>
              </w:rPr>
            </w:pPr>
            <w:r w:rsidRPr="00212D35">
              <w:rPr>
                <w:rFonts w:ascii="楷体_GB2312" w:eastAsia="楷体_GB2312" w:cs="楷体" w:hint="eastAsia"/>
                <w:kern w:val="0"/>
                <w:szCs w:val="21"/>
              </w:rPr>
              <w:t>智慧家电概论</w:t>
            </w:r>
            <w:r w:rsidRPr="002C393E">
              <w:rPr>
                <w:rFonts w:ascii="楷体_GB2312" w:eastAsia="楷体_GB2312" w:cs="楷体" w:hint="eastAsia"/>
                <w:kern w:val="0"/>
                <w:szCs w:val="21"/>
              </w:rPr>
              <w:t>、</w:t>
            </w:r>
            <w:r w:rsidRPr="00212D35">
              <w:rPr>
                <w:rFonts w:ascii="楷体_GB2312" w:eastAsia="楷体_GB2312" w:cs="楷体" w:hint="eastAsia"/>
                <w:kern w:val="0"/>
                <w:szCs w:val="21"/>
              </w:rPr>
              <w:t>自动控制原理</w:t>
            </w:r>
            <w:r w:rsidRPr="002C393E">
              <w:rPr>
                <w:rFonts w:ascii="楷体_GB2312" w:eastAsia="楷体_GB2312" w:cs="楷体" w:hint="eastAsia"/>
                <w:kern w:val="0"/>
                <w:szCs w:val="21"/>
              </w:rPr>
              <w:t>、</w:t>
            </w:r>
            <w:r w:rsidRPr="00212D35">
              <w:rPr>
                <w:rFonts w:ascii="楷体_GB2312" w:eastAsia="楷体_GB2312" w:cs="楷体" w:hint="eastAsia"/>
                <w:kern w:val="0"/>
                <w:szCs w:val="21"/>
              </w:rPr>
              <w:t>传感器原理及其应用</w:t>
            </w:r>
            <w:r w:rsidRPr="002C393E">
              <w:rPr>
                <w:rFonts w:ascii="楷体_GB2312" w:eastAsia="楷体_GB2312" w:cs="楷体" w:hint="eastAsia"/>
                <w:kern w:val="0"/>
                <w:szCs w:val="21"/>
              </w:rPr>
              <w:t>、</w:t>
            </w:r>
            <w:r w:rsidRPr="00212D35">
              <w:rPr>
                <w:rFonts w:ascii="楷体_GB2312" w:eastAsia="楷体_GB2312" w:cs="楷体" w:hint="eastAsia"/>
                <w:kern w:val="0"/>
                <w:szCs w:val="21"/>
              </w:rPr>
              <w:t>DSP器件原理及应用</w:t>
            </w:r>
            <w:r w:rsidRPr="002C393E">
              <w:rPr>
                <w:rFonts w:ascii="楷体_GB2312" w:eastAsia="楷体_GB2312" w:cs="楷体" w:hint="eastAsia"/>
                <w:kern w:val="0"/>
                <w:szCs w:val="21"/>
              </w:rPr>
              <w:t>、</w:t>
            </w:r>
            <w:r w:rsidRPr="00212D35">
              <w:rPr>
                <w:rFonts w:ascii="楷体_GB2312" w:eastAsia="楷体_GB2312" w:cs="楷体" w:hint="eastAsia"/>
                <w:kern w:val="0"/>
                <w:szCs w:val="21"/>
              </w:rPr>
              <w:t>智能楼宇及中央空调技术</w:t>
            </w:r>
            <w:r w:rsidRPr="002C393E">
              <w:rPr>
                <w:rFonts w:ascii="楷体_GB2312" w:eastAsia="楷体_GB2312" w:cs="楷体" w:hint="eastAsia"/>
                <w:kern w:val="0"/>
                <w:szCs w:val="21"/>
              </w:rPr>
              <w:t>、</w:t>
            </w:r>
            <w:r w:rsidRPr="00212D35">
              <w:rPr>
                <w:rFonts w:ascii="楷体_GB2312" w:eastAsia="楷体_GB2312" w:cs="楷体" w:hint="eastAsia"/>
                <w:kern w:val="0"/>
                <w:szCs w:val="21"/>
              </w:rPr>
              <w:t>电子产品制造技术</w:t>
            </w:r>
          </w:p>
        </w:tc>
      </w:tr>
      <w:tr w:rsidR="009C5486" w:rsidTr="00D40E0B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3.电子设备分析、初步设计、维护、检修能力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1A15D2" w:rsidP="001A15D2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低频电子线路、高频电子</w:t>
            </w:r>
            <w:r w:rsidR="009C5486">
              <w:rPr>
                <w:rFonts w:ascii="楷体_GB2312" w:eastAsia="楷体_GB2312" w:cs="楷体" w:hint="eastAsia"/>
                <w:kern w:val="0"/>
                <w:szCs w:val="21"/>
              </w:rPr>
              <w:t>线路、电磁场与</w:t>
            </w:r>
            <w:r>
              <w:rPr>
                <w:rFonts w:ascii="楷体_GB2312" w:eastAsia="楷体_GB2312" w:cs="楷体" w:hint="eastAsia"/>
                <w:kern w:val="0"/>
                <w:szCs w:val="21"/>
              </w:rPr>
              <w:t>天线</w:t>
            </w:r>
            <w:r w:rsidR="009C5486">
              <w:rPr>
                <w:rFonts w:ascii="楷体_GB2312" w:eastAsia="楷体_GB2312" w:cs="楷体" w:hint="eastAsia"/>
                <w:kern w:val="0"/>
                <w:szCs w:val="21"/>
              </w:rPr>
              <w:t>、锁相技术、</w:t>
            </w:r>
            <w:r>
              <w:rPr>
                <w:rFonts w:ascii="楷体_GB2312" w:eastAsia="楷体_GB2312" w:cs="楷体" w:hint="eastAsia"/>
                <w:kern w:val="0"/>
                <w:szCs w:val="21"/>
              </w:rPr>
              <w:t>高频</w:t>
            </w:r>
            <w:r w:rsidR="009C5486">
              <w:rPr>
                <w:rFonts w:ascii="楷体_GB2312" w:eastAsia="楷体_GB2312" w:cs="楷体" w:hint="eastAsia"/>
                <w:kern w:val="0"/>
                <w:szCs w:val="21"/>
              </w:rPr>
              <w:t>电子线路实验</w:t>
            </w:r>
          </w:p>
        </w:tc>
      </w:tr>
      <w:tr w:rsidR="009C5486" w:rsidTr="00D40E0B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4.信号采集、分析与处理能力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4237E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数字信号处理、DSP技术及应用</w:t>
            </w:r>
          </w:p>
        </w:tc>
      </w:tr>
      <w:tr w:rsidR="009C5486" w:rsidTr="00D40E0B">
        <w:trPr>
          <w:trHeight w:val="774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5.新技术跟踪能力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1A15D2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EDA技术及应用、DSP技术及应用</w:t>
            </w:r>
            <w:r w:rsidR="00284113">
              <w:rPr>
                <w:rFonts w:ascii="楷体_GB2312" w:eastAsia="楷体_GB2312" w:cs="楷体"/>
                <w:kern w:val="0"/>
                <w:szCs w:val="21"/>
              </w:rPr>
              <w:t>硬件描述语言</w:t>
            </w:r>
            <w:r>
              <w:rPr>
                <w:rFonts w:ascii="楷体_GB2312" w:eastAsia="楷体_GB2312" w:cs="楷体" w:hint="eastAsia"/>
                <w:kern w:val="0"/>
                <w:szCs w:val="21"/>
              </w:rPr>
              <w:t>、</w:t>
            </w:r>
            <w:r w:rsidR="00284113">
              <w:rPr>
                <w:rFonts w:ascii="楷体_GB2312" w:eastAsia="楷体_GB2312" w:cs="楷体" w:hint="eastAsia"/>
                <w:kern w:val="0"/>
                <w:szCs w:val="21"/>
              </w:rPr>
              <w:t>F</w:t>
            </w:r>
            <w:r w:rsidR="00284113">
              <w:rPr>
                <w:rFonts w:ascii="楷体_GB2312" w:eastAsia="楷体_GB2312" w:cs="楷体"/>
                <w:kern w:val="0"/>
                <w:szCs w:val="21"/>
              </w:rPr>
              <w:t>PGA课程设计</w:t>
            </w:r>
            <w:r>
              <w:rPr>
                <w:rFonts w:ascii="楷体_GB2312" w:eastAsia="楷体_GB2312" w:cs="楷体" w:hint="eastAsia"/>
                <w:kern w:val="0"/>
                <w:szCs w:val="21"/>
              </w:rPr>
              <w:t>、</w:t>
            </w:r>
            <w:r w:rsidR="000E11F4">
              <w:rPr>
                <w:rFonts w:ascii="楷体_GB2312" w:eastAsia="楷体_GB2312" w:cs="楷体" w:hint="eastAsia"/>
                <w:kern w:val="0"/>
                <w:szCs w:val="21"/>
              </w:rPr>
              <w:t>新技术讲座</w:t>
            </w:r>
            <w:r>
              <w:rPr>
                <w:rFonts w:ascii="楷体_GB2312" w:eastAsia="楷体_GB2312" w:cs="楷体" w:hint="eastAsia"/>
                <w:kern w:val="0"/>
                <w:szCs w:val="21"/>
              </w:rPr>
              <w:t>等。</w:t>
            </w:r>
          </w:p>
        </w:tc>
      </w:tr>
      <w:tr w:rsidR="009C5486" w:rsidTr="00D40E0B">
        <w:trPr>
          <w:trHeight w:val="834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专业综合能力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E11F4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单片机技术、dsp开发技术、</w:t>
            </w:r>
            <w:r w:rsidR="000E11F4">
              <w:rPr>
                <w:rFonts w:ascii="楷体_GB2312" w:eastAsia="楷体_GB2312" w:cs="楷体" w:hint="eastAsia"/>
                <w:kern w:val="0"/>
                <w:szCs w:val="21"/>
              </w:rPr>
              <w:t>传感器设计和应用技术、消费电子设计和制造技术</w:t>
            </w:r>
          </w:p>
          <w:p w:rsidR="000E11F4" w:rsidRDefault="000E11F4" w:rsidP="000E11F4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0E11F4" w:rsidP="001A15D2">
            <w:pPr>
              <w:rPr>
                <w:rFonts w:ascii="楷体_GB2312" w:eastAsia="楷体_GB2312" w:cs="楷体"/>
                <w:kern w:val="0"/>
                <w:szCs w:val="21"/>
              </w:rPr>
            </w:pPr>
            <w:r w:rsidRPr="000E11F4">
              <w:rPr>
                <w:rFonts w:ascii="楷体_GB2312" w:eastAsia="楷体_GB2312" w:cs="楷体" w:hint="eastAsia"/>
                <w:kern w:val="0"/>
                <w:szCs w:val="21"/>
              </w:rPr>
              <w:t>自动控制原理</w:t>
            </w:r>
            <w:r w:rsidR="009C5486">
              <w:rPr>
                <w:rFonts w:ascii="楷体_GB2312" w:eastAsia="楷体_GB2312" w:cs="楷体" w:hint="eastAsia"/>
                <w:kern w:val="0"/>
                <w:szCs w:val="21"/>
              </w:rPr>
              <w:t>、</w:t>
            </w:r>
            <w:r w:rsidRPr="000E11F4">
              <w:rPr>
                <w:rFonts w:ascii="楷体_GB2312" w:eastAsia="楷体_GB2312" w:cs="楷体" w:hint="eastAsia"/>
                <w:kern w:val="0"/>
                <w:szCs w:val="21"/>
              </w:rPr>
              <w:t>传感器原理及其应用</w:t>
            </w:r>
            <w:r w:rsidR="009C5486">
              <w:rPr>
                <w:rFonts w:ascii="楷体_GB2312" w:eastAsia="楷体_GB2312" w:cs="楷体" w:hint="eastAsia"/>
                <w:kern w:val="0"/>
                <w:szCs w:val="21"/>
              </w:rPr>
              <w:t>、</w:t>
            </w:r>
            <w:r w:rsidRPr="000E11F4">
              <w:rPr>
                <w:rFonts w:ascii="楷体_GB2312" w:eastAsia="楷体_GB2312" w:cs="楷体" w:hint="eastAsia"/>
                <w:kern w:val="0"/>
                <w:szCs w:val="21"/>
              </w:rPr>
              <w:t>智慧家电概论</w:t>
            </w:r>
            <w:r>
              <w:rPr>
                <w:rFonts w:ascii="楷体_GB2312" w:eastAsia="楷体_GB2312" w:cs="楷体" w:hint="eastAsia"/>
                <w:kern w:val="0"/>
                <w:szCs w:val="21"/>
              </w:rPr>
              <w:t>、</w:t>
            </w:r>
            <w:r w:rsidR="009C5486">
              <w:rPr>
                <w:rFonts w:ascii="楷体_GB2312" w:eastAsia="楷体_GB2312" w:cs="楷体" w:hint="eastAsia"/>
                <w:kern w:val="0"/>
                <w:szCs w:val="21"/>
              </w:rPr>
              <w:t>单片机</w:t>
            </w:r>
            <w:r>
              <w:rPr>
                <w:rFonts w:ascii="楷体_GB2312" w:eastAsia="楷体_GB2312" w:cs="楷体" w:hint="eastAsia"/>
                <w:kern w:val="0"/>
                <w:szCs w:val="21"/>
              </w:rPr>
              <w:t>综合实训</w:t>
            </w:r>
            <w:r w:rsidR="009C5486">
              <w:rPr>
                <w:rFonts w:ascii="楷体_GB2312" w:eastAsia="楷体_GB2312" w:cs="楷体" w:hint="eastAsia"/>
                <w:kern w:val="0"/>
                <w:szCs w:val="21"/>
              </w:rPr>
              <w:t>、</w:t>
            </w:r>
            <w:r>
              <w:rPr>
                <w:rFonts w:ascii="楷体_GB2312" w:eastAsia="楷体_GB2312" w:cs="楷体" w:hint="eastAsia"/>
                <w:kern w:val="0"/>
                <w:szCs w:val="21"/>
              </w:rPr>
              <w:t>智能楼宇及中央空调技术</w:t>
            </w:r>
            <w:r w:rsidR="00E35078">
              <w:rPr>
                <w:rFonts w:ascii="楷体_GB2312" w:eastAsia="楷体_GB2312" w:cs="楷体" w:hint="eastAsia"/>
                <w:kern w:val="0"/>
                <w:szCs w:val="21"/>
              </w:rPr>
              <w:t>、</w:t>
            </w:r>
            <w:r>
              <w:rPr>
                <w:rFonts w:ascii="楷体_GB2312" w:eastAsia="楷体_GB2312" w:cs="楷体" w:hint="eastAsia"/>
                <w:kern w:val="0"/>
                <w:szCs w:val="21"/>
              </w:rPr>
              <w:t>电子产品制造技术</w:t>
            </w:r>
            <w:r w:rsidR="00E35078">
              <w:rPr>
                <w:rFonts w:ascii="楷体_GB2312" w:eastAsia="楷体_GB2312" w:cs="楷体" w:hint="eastAsia"/>
                <w:kern w:val="0"/>
                <w:szCs w:val="21"/>
              </w:rPr>
              <w:t>、专业综合实训</w:t>
            </w:r>
            <w:r w:rsidR="001A15D2">
              <w:rPr>
                <w:rFonts w:ascii="楷体_GB2312" w:eastAsia="楷体_GB2312" w:cs="楷体" w:hint="eastAsia"/>
                <w:kern w:val="0"/>
                <w:szCs w:val="21"/>
              </w:rPr>
              <w:t>、毕业设计</w:t>
            </w:r>
          </w:p>
        </w:tc>
      </w:tr>
      <w:tr w:rsidR="009C5486" w:rsidTr="00D40E0B">
        <w:trPr>
          <w:trHeight w:val="834"/>
          <w:jc w:val="center"/>
        </w:trPr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拓</w:t>
            </w:r>
          </w:p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展</w:t>
            </w:r>
          </w:p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能</w:t>
            </w:r>
          </w:p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力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学科发展能力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较坚实的数学、自然科学基础知识和一定的科学计算能力；较宽厚的电类技术理论基础和初步的电类专业设计能力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2C393E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数学*、英语*、电路基础*、电子技术基础*、信号与线性系统*、单片机原理与应用*、数字信号处理*</w:t>
            </w:r>
          </w:p>
        </w:tc>
      </w:tr>
      <w:tr w:rsidR="009C5486" w:rsidTr="00D76B35">
        <w:trPr>
          <w:trHeight w:val="25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研究创新能力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1.培养学生独立思考、探求真理的科学精神</w:t>
            </w:r>
          </w:p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2.培养学生的创新意识和创业精神，提高学生的科学研究能力</w:t>
            </w:r>
          </w:p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3.培养学生运用理论知识分析、解决问题的实践能力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专业方向实训模块、</w:t>
            </w:r>
            <w:r w:rsidR="000E11F4">
              <w:rPr>
                <w:rFonts w:ascii="楷体_GB2312" w:eastAsia="楷体_GB2312" w:cs="楷体" w:hint="eastAsia"/>
                <w:kern w:val="0"/>
                <w:szCs w:val="21"/>
              </w:rPr>
              <w:t>电子设计竞赛、恩智浦杯智能车竞赛、</w:t>
            </w:r>
            <w:r>
              <w:rPr>
                <w:rFonts w:ascii="楷体_GB2312" w:eastAsia="楷体_GB2312" w:cs="楷体" w:hint="eastAsia"/>
                <w:kern w:val="0"/>
                <w:szCs w:val="21"/>
              </w:rPr>
              <w:t>毕业设计实践、科研实践、产品开发；获取相关证书、参加专业竞赛活动。</w:t>
            </w:r>
          </w:p>
        </w:tc>
      </w:tr>
      <w:tr w:rsidR="0011401B" w:rsidTr="008E2513">
        <w:trPr>
          <w:trHeight w:val="336"/>
          <w:jc w:val="center"/>
        </w:trPr>
        <w:tc>
          <w:tcPr>
            <w:tcW w:w="9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1B" w:rsidRDefault="0011401B" w:rsidP="0011401B">
            <w:pPr>
              <w:jc w:val="center"/>
              <w:rPr>
                <w:rFonts w:ascii="楷体_GB2312" w:eastAsia="楷体_GB2312" w:cs="楷体" w:hint="eastAsia"/>
                <w:b/>
                <w:kern w:val="0"/>
                <w:szCs w:val="21"/>
              </w:rPr>
            </w:pPr>
            <w:r w:rsidRPr="0011401B">
              <w:rPr>
                <w:rFonts w:ascii="楷体_GB2312" w:eastAsia="楷体_GB2312" w:cs="楷体" w:hint="eastAsia"/>
                <w:b/>
                <w:kern w:val="0"/>
                <w:sz w:val="30"/>
                <w:szCs w:val="30"/>
              </w:rPr>
              <w:lastRenderedPageBreak/>
              <w:t>电子信息工程专业（</w:t>
            </w:r>
            <w:r>
              <w:rPr>
                <w:rFonts w:ascii="楷体_GB2312" w:eastAsia="楷体_GB2312" w:cs="楷体" w:hint="eastAsia"/>
                <w:b/>
                <w:kern w:val="0"/>
                <w:sz w:val="30"/>
                <w:szCs w:val="30"/>
              </w:rPr>
              <w:t>移动互联</w:t>
            </w:r>
            <w:r w:rsidRPr="0011401B">
              <w:rPr>
                <w:rFonts w:ascii="楷体_GB2312" w:eastAsia="楷体_GB2312" w:cs="楷体" w:hint="eastAsia"/>
                <w:b/>
                <w:kern w:val="0"/>
                <w:sz w:val="30"/>
                <w:szCs w:val="30"/>
              </w:rPr>
              <w:t>方向）</w:t>
            </w:r>
          </w:p>
        </w:tc>
      </w:tr>
      <w:tr w:rsidR="00284113" w:rsidTr="00276858">
        <w:trPr>
          <w:trHeight w:val="336"/>
          <w:jc w:val="center"/>
        </w:trPr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b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b/>
                <w:kern w:val="0"/>
                <w:szCs w:val="21"/>
              </w:rPr>
              <w:t>能力类</w:t>
            </w:r>
            <w:r>
              <w:rPr>
                <w:rFonts w:ascii="楷体_GB2312" w:cs="楷体" w:hint="eastAsia"/>
                <w:b/>
                <w:kern w:val="0"/>
                <w:szCs w:val="21"/>
              </w:rPr>
              <w:t>別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b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b/>
                <w:kern w:val="0"/>
                <w:szCs w:val="21"/>
              </w:rPr>
              <w:t>能力描述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b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b/>
                <w:kern w:val="0"/>
                <w:szCs w:val="21"/>
              </w:rPr>
              <w:t>对应主要教学环节</w:t>
            </w:r>
          </w:p>
        </w:tc>
      </w:tr>
      <w:tr w:rsidR="00284113" w:rsidTr="00276858">
        <w:trPr>
          <w:trHeight w:val="227"/>
          <w:jc w:val="center"/>
        </w:trPr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专</w:t>
            </w:r>
          </w:p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业</w:t>
            </w:r>
          </w:p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基</w:t>
            </w:r>
          </w:p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 xml:space="preserve">本 </w:t>
            </w:r>
          </w:p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 xml:space="preserve">能 </w:t>
            </w:r>
          </w:p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力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工程基础能力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1.专业英语应用能力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大学英语</w:t>
            </w:r>
          </w:p>
        </w:tc>
      </w:tr>
      <w:tr w:rsidR="00284113" w:rsidTr="00276858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2.计算机应用、程序设计能力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计算机应用基础、C语言程序设计、</w:t>
            </w:r>
            <w:r w:rsidRPr="00212D35">
              <w:rPr>
                <w:rFonts w:ascii="楷体_GB2312" w:eastAsia="楷体_GB2312" w:cs="楷体" w:hint="eastAsia"/>
                <w:kern w:val="0"/>
                <w:szCs w:val="21"/>
              </w:rPr>
              <w:t>软件工程</w:t>
            </w:r>
            <w:r>
              <w:rPr>
                <w:rFonts w:ascii="楷体_GB2312" w:eastAsia="楷体_GB2312" w:cs="楷体" w:hint="eastAsia"/>
                <w:kern w:val="0"/>
                <w:szCs w:val="21"/>
              </w:rPr>
              <w:t>、</w:t>
            </w:r>
            <w:r w:rsidRPr="00212D35">
              <w:rPr>
                <w:rFonts w:ascii="楷体_GB2312" w:eastAsia="楷体_GB2312" w:cs="楷体" w:hint="eastAsia"/>
                <w:kern w:val="0"/>
                <w:szCs w:val="21"/>
              </w:rPr>
              <w:t>数据结构</w:t>
            </w:r>
            <w:r>
              <w:rPr>
                <w:rFonts w:ascii="楷体_GB2312" w:eastAsia="楷体_GB2312" w:cs="楷体" w:hint="eastAsia"/>
                <w:kern w:val="0"/>
                <w:szCs w:val="21"/>
              </w:rPr>
              <w:t>、</w:t>
            </w:r>
            <w:r w:rsidRPr="00212D35">
              <w:rPr>
                <w:rFonts w:ascii="楷体_GB2312" w:eastAsia="楷体_GB2312" w:cs="楷体" w:hint="eastAsia"/>
                <w:kern w:val="0"/>
                <w:szCs w:val="21"/>
              </w:rPr>
              <w:t>JAVA程序设计</w:t>
            </w:r>
            <w:r>
              <w:rPr>
                <w:rFonts w:ascii="楷体_GB2312" w:eastAsia="楷体_GB2312" w:cs="楷体" w:hint="eastAsia"/>
                <w:kern w:val="0"/>
                <w:szCs w:val="21"/>
              </w:rPr>
              <w:t>、</w:t>
            </w:r>
          </w:p>
        </w:tc>
      </w:tr>
      <w:tr w:rsidR="00284113" w:rsidTr="00276858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3.数学计算及应用能力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高等数学、大学物理、概率论与数理统计、复变函数与积分变换</w:t>
            </w:r>
          </w:p>
        </w:tc>
      </w:tr>
      <w:tr w:rsidR="00284113" w:rsidTr="00276858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4.对象建模、时域、频域分析能力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信号与系统、数字信号处理、自动控制原理</w:t>
            </w:r>
          </w:p>
        </w:tc>
      </w:tr>
      <w:tr w:rsidR="00284113" w:rsidTr="00276858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电子工程基本分析与应用能力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1.常用电子仪器使用能力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电工电子实习、电子基础实训、电路实验、高频电子线路实验</w:t>
            </w:r>
          </w:p>
        </w:tc>
      </w:tr>
      <w:tr w:rsidR="00284113" w:rsidTr="00276858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2.电子电路分析、应用能力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电路分析基础、模拟电子技术、数字电子技术、高频电子线路</w:t>
            </w:r>
          </w:p>
        </w:tc>
      </w:tr>
      <w:tr w:rsidR="00284113" w:rsidTr="00276858">
        <w:trPr>
          <w:trHeight w:val="604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3.EDA、单片机技术与应用能力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单片机原理与应用、嵌入式系统设计、硬件描述语言、FPGA课程设计</w:t>
            </w:r>
          </w:p>
        </w:tc>
      </w:tr>
      <w:tr w:rsidR="00284113" w:rsidTr="00276858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4.阅读与绘制电气图能力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电路CAD、工程制图</w:t>
            </w:r>
          </w:p>
        </w:tc>
      </w:tr>
      <w:tr w:rsidR="00284113" w:rsidTr="00276858">
        <w:trPr>
          <w:trHeight w:val="227"/>
          <w:jc w:val="center"/>
        </w:trPr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专</w:t>
            </w:r>
          </w:p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业</w:t>
            </w:r>
          </w:p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能</w:t>
            </w:r>
          </w:p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力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专业系统分析、理解及初步设计能力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1.行业标准的理解能力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通信原理、网络技术与应用、电磁场与天线、移动通信系统</w:t>
            </w:r>
            <w:r w:rsidR="00D76B35">
              <w:rPr>
                <w:rFonts w:ascii="楷体_GB2312" w:eastAsia="楷体_GB2312" w:cs="楷体" w:hint="eastAsia"/>
                <w:kern w:val="0"/>
                <w:szCs w:val="21"/>
              </w:rPr>
              <w:t>、LTE技术基础</w:t>
            </w:r>
          </w:p>
        </w:tc>
      </w:tr>
      <w:tr w:rsidR="00284113" w:rsidTr="00276858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2.系统分析、方案理解与实现能力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Pr="002C393E" w:rsidRDefault="00A84122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软件工程导论</w:t>
            </w:r>
            <w:r w:rsidR="00284113">
              <w:rPr>
                <w:rFonts w:ascii="楷体_GB2312" w:eastAsia="楷体_GB2312" w:cs="楷体" w:hint="eastAsia"/>
                <w:kern w:val="0"/>
                <w:szCs w:val="21"/>
              </w:rPr>
              <w:t>、</w:t>
            </w:r>
            <w:r>
              <w:rPr>
                <w:rFonts w:ascii="楷体_GB2312" w:eastAsia="楷体_GB2312" w:cs="楷体" w:hint="eastAsia"/>
                <w:kern w:val="0"/>
                <w:szCs w:val="21"/>
              </w:rPr>
              <w:t>数据结构、</w:t>
            </w:r>
            <w:r w:rsidR="00284113" w:rsidRPr="00212D35">
              <w:rPr>
                <w:rFonts w:ascii="楷体_GB2312" w:eastAsia="楷体_GB2312" w:cs="楷体" w:hint="eastAsia"/>
                <w:kern w:val="0"/>
                <w:szCs w:val="21"/>
              </w:rPr>
              <w:t>Android项目开发基础</w:t>
            </w:r>
            <w:r w:rsidR="00284113">
              <w:rPr>
                <w:rFonts w:ascii="楷体_GB2312" w:eastAsia="楷体_GB2312" w:cs="楷体" w:hint="eastAsia"/>
                <w:kern w:val="0"/>
                <w:szCs w:val="21"/>
              </w:rPr>
              <w:t>、</w:t>
            </w:r>
            <w:r w:rsidR="00284113" w:rsidRPr="00212D35">
              <w:rPr>
                <w:rFonts w:ascii="楷体_GB2312" w:eastAsia="楷体_GB2312" w:cs="楷体" w:hint="eastAsia"/>
                <w:kern w:val="0"/>
                <w:szCs w:val="21"/>
              </w:rPr>
              <w:t>Java Web项目开发基础</w:t>
            </w:r>
            <w:r w:rsidR="00284113">
              <w:rPr>
                <w:rFonts w:ascii="楷体_GB2312" w:eastAsia="楷体_GB2312" w:cs="楷体" w:hint="eastAsia"/>
                <w:kern w:val="0"/>
                <w:szCs w:val="21"/>
              </w:rPr>
              <w:t>、</w:t>
            </w:r>
            <w:r w:rsidR="00284113" w:rsidRPr="00212D35">
              <w:rPr>
                <w:rFonts w:ascii="楷体_GB2312" w:eastAsia="楷体_GB2312" w:cs="楷体" w:hint="eastAsia"/>
                <w:kern w:val="0"/>
                <w:szCs w:val="21"/>
              </w:rPr>
              <w:t>Android项目开发实训</w:t>
            </w:r>
            <w:r w:rsidR="00284113">
              <w:rPr>
                <w:rFonts w:ascii="楷体_GB2312" w:eastAsia="楷体_GB2312" w:cs="楷体" w:hint="eastAsia"/>
                <w:kern w:val="0"/>
                <w:szCs w:val="21"/>
              </w:rPr>
              <w:t>、</w:t>
            </w:r>
            <w:r w:rsidR="00284113" w:rsidRPr="00212D35">
              <w:rPr>
                <w:rFonts w:ascii="楷体_GB2312" w:eastAsia="楷体_GB2312" w:cs="楷体" w:hint="eastAsia"/>
                <w:kern w:val="0"/>
                <w:szCs w:val="21"/>
              </w:rPr>
              <w:t>Java Web项目开发实训</w:t>
            </w:r>
            <w:r>
              <w:rPr>
                <w:rFonts w:ascii="楷体_GB2312" w:eastAsia="楷体_GB2312" w:cs="楷体" w:hint="eastAsia"/>
                <w:kern w:val="0"/>
                <w:szCs w:val="21"/>
              </w:rPr>
              <w:t>、专业综合实训</w:t>
            </w:r>
          </w:p>
        </w:tc>
      </w:tr>
      <w:tr w:rsidR="0011401B" w:rsidTr="00276858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01B" w:rsidRDefault="0011401B" w:rsidP="0011401B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1B" w:rsidRDefault="0011401B" w:rsidP="0011401B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1B" w:rsidRDefault="0011401B" w:rsidP="0011401B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3.电子设备分析、初步设计、维护、检修能力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1B" w:rsidRDefault="0011401B" w:rsidP="0011401B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低频电子线路、高频电子线路、电磁场与天线、锁相技术、高频电子线路实验</w:t>
            </w:r>
          </w:p>
        </w:tc>
      </w:tr>
      <w:tr w:rsidR="0011401B" w:rsidTr="00276858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01B" w:rsidRDefault="0011401B" w:rsidP="0011401B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1B" w:rsidRDefault="0011401B" w:rsidP="0011401B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1B" w:rsidRDefault="0011401B" w:rsidP="0011401B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4.信号采集、分析与处理能力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1B" w:rsidRDefault="0011401B" w:rsidP="0011401B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数字信号处理、DSP技术及应用</w:t>
            </w:r>
          </w:p>
        </w:tc>
      </w:tr>
      <w:tr w:rsidR="0011401B" w:rsidTr="00276858">
        <w:trPr>
          <w:trHeight w:val="774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01B" w:rsidRDefault="0011401B" w:rsidP="0011401B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1B" w:rsidRDefault="0011401B" w:rsidP="0011401B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1B" w:rsidRDefault="0011401B" w:rsidP="0011401B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5.新技术跟踪能力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1B" w:rsidRDefault="0011401B" w:rsidP="0011401B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 xml:space="preserve">EDA技术及应用、DSP技术及应用、现代交换技术、FPGA原理及应用、  </w:t>
            </w:r>
            <w:r>
              <w:rPr>
                <w:rFonts w:ascii="楷体_GB2312" w:eastAsia="楷体_GB2312" w:cs="楷体" w:hint="eastAsia"/>
                <w:kern w:val="0"/>
                <w:szCs w:val="21"/>
              </w:rPr>
              <w:t>androiod项目开发基础、JAVA</w:t>
            </w:r>
            <w:r>
              <w:rPr>
                <w:rFonts w:ascii="楷体_GB2312" w:eastAsia="楷体_GB2312" w:cs="楷体"/>
                <w:kern w:val="0"/>
                <w:szCs w:val="21"/>
              </w:rPr>
              <w:t xml:space="preserve"> W</w:t>
            </w:r>
            <w:r>
              <w:rPr>
                <w:rFonts w:ascii="楷体_GB2312" w:eastAsia="楷体_GB2312" w:cs="楷体" w:hint="eastAsia"/>
                <w:kern w:val="0"/>
                <w:szCs w:val="21"/>
              </w:rPr>
              <w:t>eb项目开发基础、</w:t>
            </w:r>
          </w:p>
        </w:tc>
      </w:tr>
      <w:tr w:rsidR="0011401B" w:rsidTr="00276858">
        <w:trPr>
          <w:trHeight w:val="834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01B" w:rsidRDefault="0011401B" w:rsidP="0011401B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1B" w:rsidRDefault="0011401B" w:rsidP="0011401B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专业综合能力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1B" w:rsidRDefault="0011401B" w:rsidP="0011401B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单片机技术、计算机语言编程能力、软件项目管理能力、移动互联开发能力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1B" w:rsidRDefault="0011401B" w:rsidP="0011401B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 xml:space="preserve">单片机原理及应用、C语言程序设计、JAVA程序设计、软件工程、数据结构、 </w:t>
            </w:r>
            <w:r>
              <w:rPr>
                <w:rFonts w:ascii="楷体_GB2312" w:eastAsia="楷体_GB2312" w:cs="楷体" w:hint="eastAsia"/>
                <w:kern w:val="0"/>
                <w:szCs w:val="21"/>
              </w:rPr>
              <w:t>androiod项目开发实训、JAVA</w:t>
            </w:r>
            <w:r>
              <w:rPr>
                <w:rFonts w:ascii="楷体_GB2312" w:eastAsia="楷体_GB2312" w:cs="楷体"/>
                <w:kern w:val="0"/>
                <w:szCs w:val="21"/>
              </w:rPr>
              <w:t xml:space="preserve"> W</w:t>
            </w:r>
            <w:r>
              <w:rPr>
                <w:rFonts w:ascii="楷体_GB2312" w:eastAsia="楷体_GB2312" w:cs="楷体" w:hint="eastAsia"/>
                <w:kern w:val="0"/>
                <w:szCs w:val="21"/>
              </w:rPr>
              <w:t>eb项目开发实训</w:t>
            </w:r>
            <w:r>
              <w:rPr>
                <w:rFonts w:ascii="楷体_GB2312" w:eastAsia="楷体_GB2312" w:cs="楷体" w:hint="eastAsia"/>
                <w:kern w:val="0"/>
                <w:szCs w:val="21"/>
              </w:rPr>
              <w:t>、专业综合实训、毕业设计</w:t>
            </w:r>
          </w:p>
        </w:tc>
      </w:tr>
      <w:tr w:rsidR="0011401B" w:rsidTr="00276858">
        <w:trPr>
          <w:trHeight w:val="834"/>
          <w:jc w:val="center"/>
        </w:trPr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01B" w:rsidRDefault="0011401B" w:rsidP="0011401B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拓</w:t>
            </w:r>
          </w:p>
          <w:p w:rsidR="0011401B" w:rsidRDefault="0011401B" w:rsidP="0011401B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展</w:t>
            </w:r>
          </w:p>
          <w:p w:rsidR="0011401B" w:rsidRDefault="0011401B" w:rsidP="0011401B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能</w:t>
            </w:r>
          </w:p>
          <w:p w:rsidR="0011401B" w:rsidRDefault="0011401B" w:rsidP="0011401B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力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1B" w:rsidRDefault="0011401B" w:rsidP="0011401B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学科发展能力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1B" w:rsidRDefault="0011401B" w:rsidP="0011401B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较坚实的数学、自然科学基础知识和一定的科学计算能力；较宽厚的电类技术理论基础和初步的电类专业设计能力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1B" w:rsidRDefault="0011401B" w:rsidP="0011401B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数学*、英语*、电路基础*、电子技术基础*、信号与线性系统*、单片机原理与应用*、数字信号处理*</w:t>
            </w:r>
          </w:p>
        </w:tc>
      </w:tr>
      <w:tr w:rsidR="0011401B" w:rsidTr="00276858">
        <w:trPr>
          <w:trHeight w:val="834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01B" w:rsidRDefault="0011401B" w:rsidP="0011401B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1B" w:rsidRDefault="0011401B" w:rsidP="0011401B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研究创新能力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1B" w:rsidRDefault="0011401B" w:rsidP="0011401B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1.培养学生独立思考、探求真理的科学精神</w:t>
            </w:r>
          </w:p>
          <w:p w:rsidR="0011401B" w:rsidRDefault="0011401B" w:rsidP="0011401B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2.培养学生的创新意识和创业精神，提高学生的科学研究能力</w:t>
            </w:r>
          </w:p>
          <w:p w:rsidR="0011401B" w:rsidRDefault="0011401B" w:rsidP="0011401B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3.培养学生运用理论知识分析、解决问题的实践能力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1B" w:rsidRDefault="0011401B" w:rsidP="0011401B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专业方向实训模块、电子设计竞赛、恩智浦杯智能车竞赛、毕业设计实践、科研实践、产品开发；获取相关证书、参加专业竞赛活动。</w:t>
            </w:r>
          </w:p>
        </w:tc>
      </w:tr>
    </w:tbl>
    <w:p w:rsidR="00E21CA2" w:rsidRPr="00284113" w:rsidRDefault="00E21CA2"/>
    <w:sectPr w:rsidR="00E21CA2" w:rsidRPr="002841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79D" w:rsidRDefault="007E579D" w:rsidP="009C5486">
      <w:r>
        <w:separator/>
      </w:r>
    </w:p>
  </w:endnote>
  <w:endnote w:type="continuationSeparator" w:id="0">
    <w:p w:rsidR="007E579D" w:rsidRDefault="007E579D" w:rsidP="009C5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79D" w:rsidRDefault="007E579D" w:rsidP="009C5486">
      <w:r>
        <w:separator/>
      </w:r>
    </w:p>
  </w:footnote>
  <w:footnote w:type="continuationSeparator" w:id="0">
    <w:p w:rsidR="007E579D" w:rsidRDefault="007E579D" w:rsidP="009C54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50C"/>
    <w:rsid w:val="0002250C"/>
    <w:rsid w:val="0004237E"/>
    <w:rsid w:val="000565BF"/>
    <w:rsid w:val="0006696C"/>
    <w:rsid w:val="000A32BC"/>
    <w:rsid w:val="000E11F4"/>
    <w:rsid w:val="0011401B"/>
    <w:rsid w:val="001A15D2"/>
    <w:rsid w:val="002348B4"/>
    <w:rsid w:val="00284113"/>
    <w:rsid w:val="002C393E"/>
    <w:rsid w:val="00425938"/>
    <w:rsid w:val="00570651"/>
    <w:rsid w:val="007E579D"/>
    <w:rsid w:val="007F081B"/>
    <w:rsid w:val="008F0A43"/>
    <w:rsid w:val="009C5486"/>
    <w:rsid w:val="00A76DE5"/>
    <w:rsid w:val="00A84122"/>
    <w:rsid w:val="00D40E0B"/>
    <w:rsid w:val="00D76B35"/>
    <w:rsid w:val="00E21CA2"/>
    <w:rsid w:val="00E35078"/>
    <w:rsid w:val="00E84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AFC2933-E694-4A1C-B372-8815BA1A6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548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54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548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54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548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40E0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40E0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325</Words>
  <Characters>1856</Characters>
  <Application>Microsoft Office Word</Application>
  <DocSecurity>0</DocSecurity>
  <Lines>15</Lines>
  <Paragraphs>4</Paragraphs>
  <ScaleCrop>false</ScaleCrop>
  <Company/>
  <LinksUpToDate>false</LinksUpToDate>
  <CharactersWithSpaces>2177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hang zhao</dc:creator>
  <cp:keywords/>
  <dc:description/>
  <cp:lastModifiedBy>hang zhao</cp:lastModifiedBy>
  <cp:revision>12</cp:revision>
  <cp:lastPrinted>2016-09-28T07:57:00Z</cp:lastPrinted>
  <dcterms:created xsi:type="dcterms:W3CDTF">2016-09-27T09:01:00Z</dcterms:created>
  <dcterms:modified xsi:type="dcterms:W3CDTF">2016-10-09T05:21:00Z</dcterms:modified>
</cp:coreProperties>
</file>