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附件一：</w:t>
      </w:r>
    </w:p>
    <w:p>
      <w:pPr>
        <w:spacing w:line="360" w:lineRule="auto"/>
        <w:ind w:firstLine="465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网上选课操作步骤</w:t>
      </w:r>
    </w:p>
    <w:p>
      <w:pPr>
        <w:spacing w:line="360" w:lineRule="auto"/>
        <w:rPr>
          <w:b/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1、登录</w:t>
      </w:r>
    </w:p>
    <w:p>
      <w:pPr>
        <w:spacing w:line="360" w:lineRule="auto"/>
        <w:rPr>
          <w:sz w:val="24"/>
        </w:rPr>
      </w:pPr>
      <w:r>
        <w:pict>
          <v:rect id="_x0000_s2053" o:spid="_x0000_s2053" o:spt="1" style="position:absolute;left:0pt;margin-left:178.8pt;margin-top:46.2pt;height:30pt;width:57.6pt;z-index:251659264;mso-width-relative:page;mso-height-relative:page;" filled="f" stroked="t" coordsize="21600,21600">
            <v:path/>
            <v:fill on="f" focussize="0,0"/>
            <v:stroke weight="3pt" color="#FF0000"/>
            <v:imagedata o:title=""/>
            <o:lock v:ext="edit"/>
          </v:rect>
        </w:pict>
      </w:r>
      <w:r>
        <w:rPr>
          <w:rFonts w:hint="eastAsia"/>
          <w:sz w:val="24"/>
        </w:rPr>
        <w:t>登录方式一：输入http://www.sju.edu.cn进入三江学院主页，单击智慧三江，从业务系统进入教务系统（如密码遗忘请至智慧三江找回密码）。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60340" cy="2566670"/>
            <wp:effectExtent l="19050" t="19050" r="0" b="5080"/>
            <wp:docPr id="19" name="图片 1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 cstate="hq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763" cy="2566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bookmarkStart w:id="0" w:name="_GoBack"/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187190" cy="4003675"/>
            <wp:effectExtent l="19050" t="19050" r="3810" b="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4004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登录方式二：输入http://jw.sju.edu.cn，输入学号及密码（如密码遗忘请使用方式一登录并找回密码）；</w:t>
      </w:r>
    </w:p>
    <w:p>
      <w:pPr>
        <w:spacing w:line="360" w:lineRule="auto"/>
      </w:pPr>
      <w:r>
        <w:drawing>
          <wp:inline distT="0" distB="0" distL="114300" distR="114300">
            <wp:extent cx="5267325" cy="2798445"/>
            <wp:effectExtent l="9525" t="9525" r="1143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2、进入选课界面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单击“选课”—“自主选课”，系统将进入自主选课界面；单击“查询”，会出现“主修课程”、“通识选修课”、“体育分项”、“特殊课程”、“其他特殊课程”的选课。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325" cy="2798445"/>
            <wp:effectExtent l="9525" t="9525" r="1143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84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0500" cy="2442210"/>
            <wp:effectExtent l="9525" t="9525" r="23495" b="1714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22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114300" distR="114300">
            <wp:extent cx="5267325" cy="3732530"/>
            <wp:effectExtent l="9525" t="9525" r="11430" b="222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3、</w:t>
      </w:r>
      <w:r>
        <w:rPr>
          <w:rFonts w:hint="eastAsia"/>
          <w:b/>
          <w:sz w:val="24"/>
        </w:rPr>
        <w:t>英语选课操作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单击“主修课程”，在需要的课程下单击“选课”，状态变成“已选”即表示选课成功。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</w:rPr>
      </w:pPr>
      <w:r>
        <w:rPr>
          <w:rFonts w:hint="eastAsia"/>
          <w:sz w:val="24"/>
        </w:rPr>
        <w:t>4、</w:t>
      </w:r>
      <w:r>
        <w:rPr>
          <w:rFonts w:hint="eastAsia"/>
          <w:b/>
          <w:sz w:val="24"/>
        </w:rPr>
        <w:t>大学日语选课操作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单击“特殊课程”，在需要的课程下单击“选课”，状态变成“已选”即表示选课成功。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777490"/>
            <wp:effectExtent l="0" t="0" r="0" b="0"/>
            <wp:docPr id="7" name="图片 7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5、通识选修课选课操作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单击“通识通修课”，在需要的课程下单击“选课”，状态变成“已选”即表示选课成功。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6、体育课选课操作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单击“体育分项”，在需要的课程下单击“选课”，状态变成“已选”即表示选课成功。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6055" cy="2272030"/>
            <wp:effectExtent l="9525" t="9525" r="12700" b="1968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360" w:lineRule="auto"/>
        <w:ind w:firstLineChars="0"/>
        <w:rPr>
          <w:b/>
          <w:sz w:val="24"/>
        </w:rPr>
      </w:pPr>
      <w:r>
        <w:rPr>
          <w:rFonts w:hint="eastAsia"/>
          <w:b/>
          <w:sz w:val="24"/>
        </w:rPr>
        <w:t>艺术限选课操作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单击“其他特殊课程”，在需要的课程下单击“选课”，状态变成“已选”即表示选课成功。</w:t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2405" cy="2272030"/>
            <wp:effectExtent l="9525" t="9525" r="21590" b="196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20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8、退选操作：已选中的课，单击“退选”按钮，弹出的对话框点击确定，即可退选。</w:t>
      </w:r>
    </w:p>
    <w:p>
      <w:pPr>
        <w:spacing w:line="360" w:lineRule="auto"/>
      </w:pPr>
      <w:r>
        <w:drawing>
          <wp:inline distT="0" distB="0" distL="114300" distR="114300">
            <wp:extent cx="5267960" cy="1892300"/>
            <wp:effectExtent l="9525" t="9525" r="10795" b="18415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23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3732530"/>
            <wp:effectExtent l="9525" t="9525" r="11430" b="2222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sz w:val="24"/>
          <w:szCs w:val="32"/>
        </w:rPr>
      </w:pPr>
    </w:p>
    <w:p>
      <w:pPr>
        <w:spacing w:line="360" w:lineRule="auto"/>
        <w:jc w:val="right"/>
        <w:rPr>
          <w:sz w:val="24"/>
          <w:szCs w:val="32"/>
        </w:rPr>
      </w:pPr>
    </w:p>
    <w:p>
      <w:pPr>
        <w:spacing w:line="360" w:lineRule="auto"/>
        <w:jc w:val="right"/>
        <w:rPr>
          <w:sz w:val="24"/>
          <w:szCs w:val="32"/>
        </w:rPr>
      </w:pPr>
      <w:r>
        <w:rPr>
          <w:rFonts w:hint="eastAsia"/>
          <w:sz w:val="24"/>
          <w:szCs w:val="32"/>
        </w:rPr>
        <w:t>三江学院教务处</w:t>
      </w:r>
    </w:p>
    <w:p>
      <w:pPr>
        <w:jc w:val="right"/>
        <w:rPr>
          <w:sz w:val="24"/>
          <w:szCs w:val="32"/>
        </w:rPr>
      </w:pPr>
      <w:r>
        <w:rPr>
          <w:rFonts w:hint="eastAsia"/>
          <w:sz w:val="24"/>
          <w:szCs w:val="32"/>
        </w:rPr>
        <w:t>2021年2月26日</w:t>
      </w:r>
    </w:p>
    <w:p>
      <w:pPr>
        <w:jc w:val="right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676ADF"/>
    <w:multiLevelType w:val="multilevel"/>
    <w:tmpl w:val="0C676ADF"/>
    <w:lvl w:ilvl="0" w:tentative="0">
      <w:start w:val="7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0106F7B"/>
    <w:rsid w:val="00092214"/>
    <w:rsid w:val="00192303"/>
    <w:rsid w:val="00300EA5"/>
    <w:rsid w:val="00652F14"/>
    <w:rsid w:val="008D6518"/>
    <w:rsid w:val="00917C14"/>
    <w:rsid w:val="00AC3EF5"/>
    <w:rsid w:val="00AF6D3A"/>
    <w:rsid w:val="00E03798"/>
    <w:rsid w:val="00E62B61"/>
    <w:rsid w:val="04545518"/>
    <w:rsid w:val="57DA0527"/>
    <w:rsid w:val="60106F7B"/>
    <w:rsid w:val="65CC3B76"/>
    <w:rsid w:val="6FB36EBC"/>
    <w:rsid w:val="7371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字符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88</Words>
  <Characters>505</Characters>
  <Lines>4</Lines>
  <Paragraphs>1</Paragraphs>
  <TotalTime>16</TotalTime>
  <ScaleCrop>false</ScaleCrop>
  <LinksUpToDate>false</LinksUpToDate>
  <CharactersWithSpaces>592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2020-08-06T06:16:00Z</dcterms:created>
  <dc:creator>冰雪</dc:creator>
  <cp:lastModifiedBy>a</cp:lastModifiedBy>
  <dcterms:modified xsi:type="dcterms:W3CDTF">2022-02-18T07:10:38Z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40421A8D3F054B72BB638503A0B9AA34</vt:lpwstr>
  </property>
</Properties>
</file>