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5839E" w14:textId="1A74C84D" w:rsidR="00710D48" w:rsidRDefault="006B6DE5" w:rsidP="006B6DE5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6B6DE5">
        <w:rPr>
          <w:rFonts w:asciiTheme="majorEastAsia" w:eastAsiaTheme="majorEastAsia" w:hAnsiTheme="majorEastAsia" w:hint="eastAsia"/>
          <w:b/>
          <w:sz w:val="36"/>
          <w:szCs w:val="36"/>
        </w:rPr>
        <w:t>财务管理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1A6583A3" w14:textId="4881690A" w:rsidR="00710D48" w:rsidRDefault="00000000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一、专业简介：</w:t>
      </w:r>
    </w:p>
    <w:p w14:paraId="1A6583A4" w14:textId="77777777" w:rsidR="00710D48" w:rsidRDefault="00000000">
      <w:pPr>
        <w:ind w:firstLine="56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主干课程</w:t>
      </w:r>
    </w:p>
    <w:p w14:paraId="1A6583A5" w14:textId="77777777" w:rsidR="00710D48" w:rsidRDefault="00000000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经济学原理、管理学、基础会计学、财务管理、中级财务会计、会计信息系统、财务大数据分析、区块链金融、业财税一体化、高级财务管理、公司治理与内部控制、税法、纳税筹划等。</w:t>
      </w:r>
    </w:p>
    <w:p w14:paraId="1A6583A6" w14:textId="77777777" w:rsidR="00710D48" w:rsidRDefault="00000000">
      <w:pPr>
        <w:ind w:firstLine="56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培养目标</w:t>
      </w:r>
    </w:p>
    <w:p w14:paraId="1A6583A7" w14:textId="77777777" w:rsidR="00710D48" w:rsidRDefault="00000000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本专业</w:t>
      </w:r>
      <w:r>
        <w:rPr>
          <w:rFonts w:ascii="仿宋" w:eastAsia="仿宋" w:hAnsi="仿宋" w:hint="eastAsia"/>
          <w:sz w:val="28"/>
          <w:szCs w:val="28"/>
        </w:rPr>
        <w:t>为江苏和长三角地区中小</w:t>
      </w:r>
      <w:proofErr w:type="gramStart"/>
      <w:r>
        <w:rPr>
          <w:rFonts w:ascii="仿宋" w:eastAsia="仿宋" w:hAnsi="仿宋" w:hint="eastAsia"/>
          <w:sz w:val="28"/>
          <w:szCs w:val="28"/>
        </w:rPr>
        <w:t>微企业</w:t>
      </w:r>
      <w:proofErr w:type="gramEnd"/>
      <w:r>
        <w:rPr>
          <w:rFonts w:ascii="仿宋" w:eastAsia="仿宋" w:hAnsi="仿宋"/>
          <w:sz w:val="28"/>
          <w:szCs w:val="28"/>
        </w:rPr>
        <w:t>培养德智体美</w:t>
      </w:r>
      <w:r>
        <w:rPr>
          <w:rFonts w:ascii="仿宋" w:eastAsia="仿宋" w:hAnsi="仿宋" w:hint="eastAsia"/>
          <w:sz w:val="28"/>
          <w:szCs w:val="28"/>
        </w:rPr>
        <w:t>劳</w:t>
      </w:r>
      <w:r>
        <w:rPr>
          <w:rFonts w:ascii="仿宋" w:eastAsia="仿宋" w:hAnsi="仿宋"/>
          <w:sz w:val="28"/>
          <w:szCs w:val="28"/>
        </w:rPr>
        <w:t>全面发展，适应企业</w:t>
      </w:r>
      <w:r>
        <w:rPr>
          <w:rFonts w:ascii="仿宋" w:eastAsia="仿宋" w:hAnsi="仿宋" w:hint="eastAsia"/>
          <w:sz w:val="28"/>
          <w:szCs w:val="28"/>
        </w:rPr>
        <w:t>财务</w:t>
      </w:r>
      <w:r>
        <w:rPr>
          <w:rFonts w:ascii="仿宋" w:eastAsia="仿宋" w:hAnsi="仿宋"/>
          <w:sz w:val="28"/>
          <w:szCs w:val="28"/>
        </w:rPr>
        <w:t>管理发展需要，掌握英语、计算机及</w:t>
      </w:r>
      <w:r>
        <w:rPr>
          <w:rFonts w:ascii="仿宋" w:eastAsia="仿宋" w:hAnsi="仿宋" w:hint="eastAsia"/>
          <w:sz w:val="28"/>
          <w:szCs w:val="28"/>
        </w:rPr>
        <w:t>扎实的经济学、管理学基础理论知识，会计、税收、金融、统计、计算机基本原理和一般操作流程，拥有良好职业素养、专业能力和拓展能力的中高层财务管理应用型人才。</w:t>
      </w:r>
      <w:r>
        <w:rPr>
          <w:rFonts w:ascii="仿宋" w:eastAsia="仿宋" w:hAnsi="仿宋"/>
          <w:sz w:val="28"/>
          <w:szCs w:val="28"/>
        </w:rPr>
        <w:t>经过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~5年的实际工作</w:t>
      </w:r>
      <w:r>
        <w:rPr>
          <w:rFonts w:ascii="仿宋" w:eastAsia="仿宋" w:hAnsi="仿宋" w:hint="eastAsia"/>
          <w:sz w:val="28"/>
          <w:szCs w:val="28"/>
        </w:rPr>
        <w:t>锻炼，</w:t>
      </w:r>
      <w:r>
        <w:rPr>
          <w:rFonts w:ascii="仿宋" w:eastAsia="仿宋" w:hAnsi="仿宋"/>
          <w:sz w:val="28"/>
          <w:szCs w:val="28"/>
        </w:rPr>
        <w:t>能够承担</w:t>
      </w:r>
      <w:r>
        <w:rPr>
          <w:rFonts w:ascii="仿宋" w:eastAsia="仿宋" w:hAnsi="仿宋" w:hint="eastAsia"/>
          <w:sz w:val="28"/>
          <w:szCs w:val="28"/>
        </w:rPr>
        <w:t>江苏和长三角地区中小</w:t>
      </w:r>
      <w:proofErr w:type="gramStart"/>
      <w:r>
        <w:rPr>
          <w:rFonts w:ascii="仿宋" w:eastAsia="仿宋" w:hAnsi="仿宋" w:hint="eastAsia"/>
          <w:sz w:val="28"/>
          <w:szCs w:val="28"/>
        </w:rPr>
        <w:t>微企业</w:t>
      </w:r>
      <w:proofErr w:type="gramEnd"/>
      <w:r>
        <w:rPr>
          <w:rFonts w:ascii="仿宋" w:eastAsia="仿宋" w:hAnsi="仿宋" w:hint="eastAsia"/>
          <w:sz w:val="28"/>
          <w:szCs w:val="28"/>
        </w:rPr>
        <w:t>投资管理、筹资管理、营运资金管理、成本管理、收入与分配管理等财务管理相关工作。</w:t>
      </w:r>
    </w:p>
    <w:p w14:paraId="1A6583A8" w14:textId="77777777" w:rsidR="00710D48" w:rsidRDefault="00000000">
      <w:pPr>
        <w:ind w:firstLine="560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就业前景</w:t>
      </w:r>
    </w:p>
    <w:p w14:paraId="1A6583A9" w14:textId="77777777" w:rsidR="00710D48" w:rsidRDefault="00000000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生毕业后可在各类工商企事业单位、会计师事务所、银行、证券公司等机构从事财务核算、成本管理、财务分析、审计等工作。可从事的岗位主要包括：①出纳、财务会计岗位（从事企事业单位的现金管理、财务核算等工作）；②成本管理、财务分析岗位（从事生产企业的成本核算及分析、财务控制及分析工作）；③审计岗位（从事企事业单位的内部审计，会计师事务所的审计等工作）；④银行、证券</w:t>
      </w:r>
      <w:r>
        <w:rPr>
          <w:rFonts w:ascii="仿宋" w:eastAsia="仿宋" w:hAnsi="仿宋" w:hint="eastAsia"/>
          <w:sz w:val="28"/>
          <w:szCs w:val="28"/>
        </w:rPr>
        <w:lastRenderedPageBreak/>
        <w:t>等金融企业岗位：从事银行柜员、客户经理、证券投资、保险等工作。</w:t>
      </w:r>
    </w:p>
    <w:p w14:paraId="1A6583AB" w14:textId="21064044" w:rsidR="00710D48" w:rsidRDefault="00B73281">
      <w:pPr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000000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1A6583AC" w14:textId="77777777" w:rsidR="00710D48" w:rsidRDefault="00000000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1424"/>
        <w:gridCol w:w="2502"/>
        <w:gridCol w:w="846"/>
        <w:gridCol w:w="951"/>
        <w:gridCol w:w="1474"/>
      </w:tblGrid>
      <w:tr w:rsidR="00710D48" w14:paraId="1A6583B3" w14:textId="77777777">
        <w:trPr>
          <w:tblHeader/>
          <w:jc w:val="center"/>
        </w:trPr>
        <w:tc>
          <w:tcPr>
            <w:tcW w:w="1024" w:type="dxa"/>
          </w:tcPr>
          <w:p w14:paraId="1A6583AD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24" w:type="dxa"/>
          </w:tcPr>
          <w:p w14:paraId="1A6583AE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02" w:type="dxa"/>
          </w:tcPr>
          <w:p w14:paraId="1A6583AF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46" w:type="dxa"/>
          </w:tcPr>
          <w:p w14:paraId="1A6583B0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51" w:type="dxa"/>
          </w:tcPr>
          <w:p w14:paraId="1A6583B1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474" w:type="dxa"/>
          </w:tcPr>
          <w:p w14:paraId="1A6583B2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710D48" w14:paraId="1A6583BA" w14:textId="77777777">
        <w:trPr>
          <w:tblHeader/>
          <w:jc w:val="center"/>
        </w:trPr>
        <w:tc>
          <w:tcPr>
            <w:tcW w:w="1024" w:type="dxa"/>
          </w:tcPr>
          <w:p w14:paraId="1A6583B4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24" w:type="dxa"/>
          </w:tcPr>
          <w:p w14:paraId="1A6583B5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/>
                <w:szCs w:val="21"/>
              </w:rPr>
              <w:t>1PL020</w:t>
            </w:r>
          </w:p>
        </w:tc>
        <w:tc>
          <w:tcPr>
            <w:tcW w:w="2502" w:type="dxa"/>
          </w:tcPr>
          <w:p w14:paraId="1A6583B6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思想道德与法治</w:t>
            </w:r>
          </w:p>
        </w:tc>
        <w:tc>
          <w:tcPr>
            <w:tcW w:w="846" w:type="dxa"/>
          </w:tcPr>
          <w:p w14:paraId="1A6583B7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48</w:t>
            </w:r>
          </w:p>
        </w:tc>
        <w:tc>
          <w:tcPr>
            <w:tcW w:w="951" w:type="dxa"/>
          </w:tcPr>
          <w:p w14:paraId="1A6583B8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</w:t>
            </w:r>
          </w:p>
        </w:tc>
        <w:tc>
          <w:tcPr>
            <w:tcW w:w="1474" w:type="dxa"/>
          </w:tcPr>
          <w:p w14:paraId="1A6583B9" w14:textId="77777777" w:rsidR="00710D48" w:rsidRDefault="00710D48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710D48" w14:paraId="1A6583C1" w14:textId="77777777">
        <w:trPr>
          <w:tblHeader/>
          <w:jc w:val="center"/>
        </w:trPr>
        <w:tc>
          <w:tcPr>
            <w:tcW w:w="1024" w:type="dxa"/>
          </w:tcPr>
          <w:p w14:paraId="1A6583BB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24" w:type="dxa"/>
          </w:tcPr>
          <w:p w14:paraId="1A6583BC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1PE011</w:t>
            </w:r>
          </w:p>
        </w:tc>
        <w:tc>
          <w:tcPr>
            <w:tcW w:w="2502" w:type="dxa"/>
          </w:tcPr>
          <w:p w14:paraId="1A6583BD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大学体育Ⅰ</w:t>
            </w:r>
          </w:p>
        </w:tc>
        <w:tc>
          <w:tcPr>
            <w:tcW w:w="846" w:type="dxa"/>
          </w:tcPr>
          <w:p w14:paraId="1A6583BE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16</w:t>
            </w:r>
          </w:p>
        </w:tc>
        <w:tc>
          <w:tcPr>
            <w:tcW w:w="951" w:type="dxa"/>
          </w:tcPr>
          <w:p w14:paraId="1A6583BF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1474" w:type="dxa"/>
          </w:tcPr>
          <w:p w14:paraId="1A6583C0" w14:textId="77777777" w:rsidR="00710D48" w:rsidRDefault="00710D48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710D48" w14:paraId="1A6583C8" w14:textId="77777777">
        <w:trPr>
          <w:tblHeader/>
          <w:jc w:val="center"/>
        </w:trPr>
        <w:tc>
          <w:tcPr>
            <w:tcW w:w="1024" w:type="dxa"/>
          </w:tcPr>
          <w:p w14:paraId="1A6583C2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24" w:type="dxa"/>
          </w:tcPr>
          <w:p w14:paraId="1A6583C3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1MT001</w:t>
            </w:r>
          </w:p>
        </w:tc>
        <w:tc>
          <w:tcPr>
            <w:tcW w:w="2502" w:type="dxa"/>
          </w:tcPr>
          <w:p w14:paraId="1A6583C4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军事技能训练</w:t>
            </w:r>
          </w:p>
        </w:tc>
        <w:tc>
          <w:tcPr>
            <w:tcW w:w="846" w:type="dxa"/>
          </w:tcPr>
          <w:p w14:paraId="1A6583C5" w14:textId="77777777" w:rsidR="00710D48" w:rsidRDefault="00710D48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</w:p>
        </w:tc>
        <w:tc>
          <w:tcPr>
            <w:tcW w:w="951" w:type="dxa"/>
          </w:tcPr>
          <w:p w14:paraId="1A6583C6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1474" w:type="dxa"/>
          </w:tcPr>
          <w:p w14:paraId="1A6583C7" w14:textId="77777777" w:rsidR="00710D48" w:rsidRDefault="00710D48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710D48" w14:paraId="1A6583CF" w14:textId="77777777">
        <w:trPr>
          <w:tblHeader/>
          <w:jc w:val="center"/>
        </w:trPr>
        <w:tc>
          <w:tcPr>
            <w:tcW w:w="1024" w:type="dxa"/>
          </w:tcPr>
          <w:p w14:paraId="1A6583C9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1424" w:type="dxa"/>
          </w:tcPr>
          <w:p w14:paraId="1A6583CA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1CE030</w:t>
            </w:r>
          </w:p>
        </w:tc>
        <w:tc>
          <w:tcPr>
            <w:tcW w:w="2502" w:type="dxa"/>
          </w:tcPr>
          <w:p w14:paraId="1A6583CB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大学英语A1</w:t>
            </w:r>
          </w:p>
        </w:tc>
        <w:tc>
          <w:tcPr>
            <w:tcW w:w="846" w:type="dxa"/>
          </w:tcPr>
          <w:p w14:paraId="1A6583CC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32</w:t>
            </w:r>
          </w:p>
        </w:tc>
        <w:tc>
          <w:tcPr>
            <w:tcW w:w="951" w:type="dxa"/>
          </w:tcPr>
          <w:p w14:paraId="1A6583CD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1474" w:type="dxa"/>
          </w:tcPr>
          <w:p w14:paraId="1A6583CE" w14:textId="77777777" w:rsidR="00710D48" w:rsidRDefault="00710D48">
            <w:pPr>
              <w:jc w:val="center"/>
              <w:rPr>
                <w:rFonts w:ascii="仿宋" w:eastAsia="仿宋" w:hAnsi="仿宋" w:hint="eastAsia"/>
              </w:rPr>
            </w:pPr>
          </w:p>
        </w:tc>
      </w:tr>
      <w:tr w:rsidR="00710D48" w14:paraId="1A6583D6" w14:textId="77777777">
        <w:trPr>
          <w:jc w:val="center"/>
        </w:trPr>
        <w:tc>
          <w:tcPr>
            <w:tcW w:w="1024" w:type="dxa"/>
          </w:tcPr>
          <w:p w14:paraId="1A6583D0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5</w:t>
            </w:r>
          </w:p>
        </w:tc>
        <w:tc>
          <w:tcPr>
            <w:tcW w:w="1424" w:type="dxa"/>
          </w:tcPr>
          <w:p w14:paraId="1A6583D1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1MA003</w:t>
            </w:r>
          </w:p>
        </w:tc>
        <w:tc>
          <w:tcPr>
            <w:tcW w:w="2502" w:type="dxa"/>
          </w:tcPr>
          <w:p w14:paraId="1A6583D2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高等数学二Ⅰ</w:t>
            </w:r>
          </w:p>
        </w:tc>
        <w:tc>
          <w:tcPr>
            <w:tcW w:w="846" w:type="dxa"/>
          </w:tcPr>
          <w:p w14:paraId="1A6583D3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951" w:type="dxa"/>
          </w:tcPr>
          <w:p w14:paraId="1A6583D4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</w:t>
            </w:r>
          </w:p>
        </w:tc>
        <w:tc>
          <w:tcPr>
            <w:tcW w:w="1474" w:type="dxa"/>
          </w:tcPr>
          <w:p w14:paraId="1A6583D5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3DD" w14:textId="77777777">
        <w:trPr>
          <w:jc w:val="center"/>
        </w:trPr>
        <w:tc>
          <w:tcPr>
            <w:tcW w:w="1024" w:type="dxa"/>
          </w:tcPr>
          <w:p w14:paraId="1A6583D7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6</w:t>
            </w:r>
          </w:p>
        </w:tc>
        <w:tc>
          <w:tcPr>
            <w:tcW w:w="1424" w:type="dxa"/>
          </w:tcPr>
          <w:p w14:paraId="1A6583D8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hint="eastAsia"/>
              </w:rPr>
              <w:t>104</w:t>
            </w:r>
            <w:r>
              <w:rPr>
                <w:rFonts w:ascii="仿宋" w:eastAsia="仿宋" w:hAnsi="仿宋"/>
              </w:rPr>
              <w:t>195</w:t>
            </w:r>
          </w:p>
        </w:tc>
        <w:tc>
          <w:tcPr>
            <w:tcW w:w="2502" w:type="dxa"/>
          </w:tcPr>
          <w:p w14:paraId="1A6583D9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hint="eastAsia"/>
              </w:rPr>
              <w:t>管理学</w:t>
            </w:r>
          </w:p>
        </w:tc>
        <w:tc>
          <w:tcPr>
            <w:tcW w:w="846" w:type="dxa"/>
          </w:tcPr>
          <w:p w14:paraId="1A6583DA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951" w:type="dxa"/>
          </w:tcPr>
          <w:p w14:paraId="1A6583DB" w14:textId="77777777" w:rsidR="00710D48" w:rsidRDefault="00000000">
            <w:pPr>
              <w:jc w:val="center"/>
              <w:rPr>
                <w:rFonts w:ascii="仿宋" w:eastAsia="仿宋" w:hAnsi="仿宋" w:cs="宋体" w:hint="eastAsia"/>
                <w:szCs w:val="21"/>
              </w:rPr>
            </w:pPr>
            <w:r>
              <w:rPr>
                <w:rFonts w:ascii="仿宋" w:eastAsia="仿宋" w:hAnsi="仿宋"/>
              </w:rPr>
              <w:t>3</w:t>
            </w:r>
          </w:p>
        </w:tc>
        <w:tc>
          <w:tcPr>
            <w:tcW w:w="1474" w:type="dxa"/>
          </w:tcPr>
          <w:p w14:paraId="1A6583DC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3E4" w14:textId="77777777">
        <w:trPr>
          <w:jc w:val="center"/>
        </w:trPr>
        <w:tc>
          <w:tcPr>
            <w:tcW w:w="1024" w:type="dxa"/>
          </w:tcPr>
          <w:p w14:paraId="1A6583DE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7</w:t>
            </w:r>
          </w:p>
        </w:tc>
        <w:tc>
          <w:tcPr>
            <w:tcW w:w="1424" w:type="dxa"/>
          </w:tcPr>
          <w:p w14:paraId="1A6583DF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104726</w:t>
            </w:r>
          </w:p>
        </w:tc>
        <w:tc>
          <w:tcPr>
            <w:tcW w:w="2502" w:type="dxa"/>
          </w:tcPr>
          <w:p w14:paraId="1A6583E0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财务管理专业导论</w:t>
            </w:r>
          </w:p>
        </w:tc>
        <w:tc>
          <w:tcPr>
            <w:tcW w:w="846" w:type="dxa"/>
          </w:tcPr>
          <w:p w14:paraId="1A6583E1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951" w:type="dxa"/>
          </w:tcPr>
          <w:p w14:paraId="1A6583E2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0.5</w:t>
            </w:r>
          </w:p>
        </w:tc>
        <w:tc>
          <w:tcPr>
            <w:tcW w:w="1474" w:type="dxa"/>
          </w:tcPr>
          <w:p w14:paraId="1A6583E3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3EB" w14:textId="77777777">
        <w:trPr>
          <w:jc w:val="center"/>
        </w:trPr>
        <w:tc>
          <w:tcPr>
            <w:tcW w:w="1024" w:type="dxa"/>
          </w:tcPr>
          <w:p w14:paraId="1A6583E5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8</w:t>
            </w:r>
          </w:p>
        </w:tc>
        <w:tc>
          <w:tcPr>
            <w:tcW w:w="1424" w:type="dxa"/>
          </w:tcPr>
          <w:p w14:paraId="1A6583E6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1JP009</w:t>
            </w:r>
          </w:p>
        </w:tc>
        <w:tc>
          <w:tcPr>
            <w:tcW w:w="2502" w:type="dxa"/>
          </w:tcPr>
          <w:p w14:paraId="1A6583E7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大学日语1</w:t>
            </w:r>
          </w:p>
        </w:tc>
        <w:tc>
          <w:tcPr>
            <w:tcW w:w="846" w:type="dxa"/>
          </w:tcPr>
          <w:p w14:paraId="1A6583E8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1A6583E9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474" w:type="dxa"/>
          </w:tcPr>
          <w:p w14:paraId="1A6583EA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1A6583EC" w14:textId="77777777" w:rsidR="00710D48" w:rsidRDefault="00710D48">
      <w:pPr>
        <w:ind w:firstLine="420"/>
        <w:rPr>
          <w:rFonts w:ascii="仿宋" w:eastAsia="仿宋" w:hAnsi="仿宋" w:hint="eastAsia"/>
        </w:rPr>
      </w:pPr>
    </w:p>
    <w:p w14:paraId="1A6583ED" w14:textId="77777777" w:rsidR="00710D48" w:rsidRDefault="00000000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1434"/>
        <w:gridCol w:w="2672"/>
        <w:gridCol w:w="846"/>
        <w:gridCol w:w="951"/>
        <w:gridCol w:w="1551"/>
      </w:tblGrid>
      <w:tr w:rsidR="00710D48" w14:paraId="1A6583F4" w14:textId="77777777">
        <w:trPr>
          <w:tblHeader/>
          <w:jc w:val="center"/>
        </w:trPr>
        <w:tc>
          <w:tcPr>
            <w:tcW w:w="767" w:type="dxa"/>
          </w:tcPr>
          <w:p w14:paraId="1A6583EE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34" w:type="dxa"/>
          </w:tcPr>
          <w:p w14:paraId="1A6583EF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672" w:type="dxa"/>
          </w:tcPr>
          <w:p w14:paraId="1A6583F0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846" w:type="dxa"/>
          </w:tcPr>
          <w:p w14:paraId="1A6583F1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51" w:type="dxa"/>
          </w:tcPr>
          <w:p w14:paraId="1A6583F2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551" w:type="dxa"/>
          </w:tcPr>
          <w:p w14:paraId="1A6583F3" w14:textId="77777777" w:rsidR="00710D48" w:rsidRDefault="00000000">
            <w:pPr>
              <w:jc w:val="center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710D48" w14:paraId="1A6583FB" w14:textId="77777777">
        <w:trPr>
          <w:jc w:val="center"/>
        </w:trPr>
        <w:tc>
          <w:tcPr>
            <w:tcW w:w="767" w:type="dxa"/>
          </w:tcPr>
          <w:p w14:paraId="1A6583F5" w14:textId="77777777" w:rsidR="00710D48" w:rsidRDefault="00710D4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1A6583F6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1PL022</w:t>
            </w:r>
          </w:p>
        </w:tc>
        <w:tc>
          <w:tcPr>
            <w:tcW w:w="2672" w:type="dxa"/>
          </w:tcPr>
          <w:p w14:paraId="1A6583F7" w14:textId="77777777" w:rsidR="00710D48" w:rsidRDefault="00000000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中国近现代史纲要</w:t>
            </w:r>
          </w:p>
        </w:tc>
        <w:tc>
          <w:tcPr>
            <w:tcW w:w="846" w:type="dxa"/>
          </w:tcPr>
          <w:p w14:paraId="1A6583F8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32</w:t>
            </w:r>
          </w:p>
        </w:tc>
        <w:tc>
          <w:tcPr>
            <w:tcW w:w="951" w:type="dxa"/>
          </w:tcPr>
          <w:p w14:paraId="1A6583F9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1551" w:type="dxa"/>
          </w:tcPr>
          <w:p w14:paraId="1A6583FA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402" w14:textId="77777777">
        <w:trPr>
          <w:jc w:val="center"/>
        </w:trPr>
        <w:tc>
          <w:tcPr>
            <w:tcW w:w="767" w:type="dxa"/>
          </w:tcPr>
          <w:p w14:paraId="1A6583FC" w14:textId="77777777" w:rsidR="00710D48" w:rsidRDefault="00710D4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1A6583FD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1PL023</w:t>
            </w:r>
          </w:p>
        </w:tc>
        <w:tc>
          <w:tcPr>
            <w:tcW w:w="2672" w:type="dxa"/>
          </w:tcPr>
          <w:p w14:paraId="1A6583FE" w14:textId="77777777" w:rsidR="00710D48" w:rsidRDefault="00000000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中国近现代史纲要（实践）</w:t>
            </w:r>
          </w:p>
        </w:tc>
        <w:tc>
          <w:tcPr>
            <w:tcW w:w="846" w:type="dxa"/>
          </w:tcPr>
          <w:p w14:paraId="1A6583FF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16</w:t>
            </w:r>
          </w:p>
        </w:tc>
        <w:tc>
          <w:tcPr>
            <w:tcW w:w="951" w:type="dxa"/>
          </w:tcPr>
          <w:p w14:paraId="1A658400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551" w:type="dxa"/>
          </w:tcPr>
          <w:p w14:paraId="1A658401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409" w14:textId="77777777">
        <w:trPr>
          <w:jc w:val="center"/>
        </w:trPr>
        <w:tc>
          <w:tcPr>
            <w:tcW w:w="767" w:type="dxa"/>
          </w:tcPr>
          <w:p w14:paraId="1A658403" w14:textId="77777777" w:rsidR="00710D48" w:rsidRDefault="00710D4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1A658404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1PE012</w:t>
            </w:r>
          </w:p>
        </w:tc>
        <w:tc>
          <w:tcPr>
            <w:tcW w:w="2672" w:type="dxa"/>
          </w:tcPr>
          <w:p w14:paraId="1A658405" w14:textId="77777777" w:rsidR="00710D48" w:rsidRDefault="00000000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大学体育Ⅱ</w:t>
            </w:r>
          </w:p>
        </w:tc>
        <w:tc>
          <w:tcPr>
            <w:tcW w:w="846" w:type="dxa"/>
          </w:tcPr>
          <w:p w14:paraId="1A658406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16</w:t>
            </w:r>
          </w:p>
        </w:tc>
        <w:tc>
          <w:tcPr>
            <w:tcW w:w="951" w:type="dxa"/>
          </w:tcPr>
          <w:p w14:paraId="1A658407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</w:t>
            </w:r>
          </w:p>
        </w:tc>
        <w:tc>
          <w:tcPr>
            <w:tcW w:w="1551" w:type="dxa"/>
          </w:tcPr>
          <w:p w14:paraId="1A658408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410" w14:textId="77777777">
        <w:trPr>
          <w:jc w:val="center"/>
        </w:trPr>
        <w:tc>
          <w:tcPr>
            <w:tcW w:w="767" w:type="dxa"/>
          </w:tcPr>
          <w:p w14:paraId="1A65840A" w14:textId="77777777" w:rsidR="00710D48" w:rsidRDefault="00710D4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1A65840B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HE00</w:t>
            </w: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2672" w:type="dxa"/>
          </w:tcPr>
          <w:p w14:paraId="1A65840C" w14:textId="77777777" w:rsidR="00710D48" w:rsidRDefault="00000000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大学生健康教育</w:t>
            </w:r>
          </w:p>
        </w:tc>
        <w:tc>
          <w:tcPr>
            <w:tcW w:w="846" w:type="dxa"/>
          </w:tcPr>
          <w:p w14:paraId="1A65840D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1A65840E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1A65840F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417" w14:textId="77777777">
        <w:trPr>
          <w:jc w:val="center"/>
        </w:trPr>
        <w:tc>
          <w:tcPr>
            <w:tcW w:w="767" w:type="dxa"/>
          </w:tcPr>
          <w:p w14:paraId="1A658411" w14:textId="77777777" w:rsidR="00710D48" w:rsidRDefault="00710D4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1A658412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1CE031</w:t>
            </w:r>
          </w:p>
        </w:tc>
        <w:tc>
          <w:tcPr>
            <w:tcW w:w="2672" w:type="dxa"/>
          </w:tcPr>
          <w:p w14:paraId="1A658413" w14:textId="77777777" w:rsidR="00710D48" w:rsidRDefault="00000000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大学英语A2</w:t>
            </w:r>
          </w:p>
        </w:tc>
        <w:tc>
          <w:tcPr>
            <w:tcW w:w="846" w:type="dxa"/>
          </w:tcPr>
          <w:p w14:paraId="1A658414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32</w:t>
            </w:r>
          </w:p>
        </w:tc>
        <w:tc>
          <w:tcPr>
            <w:tcW w:w="951" w:type="dxa"/>
          </w:tcPr>
          <w:p w14:paraId="1A658415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2</w:t>
            </w:r>
          </w:p>
        </w:tc>
        <w:tc>
          <w:tcPr>
            <w:tcW w:w="1551" w:type="dxa"/>
          </w:tcPr>
          <w:p w14:paraId="1A658416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41E" w14:textId="77777777">
        <w:trPr>
          <w:jc w:val="center"/>
        </w:trPr>
        <w:tc>
          <w:tcPr>
            <w:tcW w:w="767" w:type="dxa"/>
          </w:tcPr>
          <w:p w14:paraId="1A658418" w14:textId="77777777" w:rsidR="00710D48" w:rsidRDefault="00710D4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1A658419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1MA004</w:t>
            </w:r>
          </w:p>
        </w:tc>
        <w:tc>
          <w:tcPr>
            <w:tcW w:w="2672" w:type="dxa"/>
          </w:tcPr>
          <w:p w14:paraId="1A65841A" w14:textId="77777777" w:rsidR="00710D48" w:rsidRDefault="00000000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高等数学二Ⅱ</w:t>
            </w:r>
          </w:p>
        </w:tc>
        <w:tc>
          <w:tcPr>
            <w:tcW w:w="846" w:type="dxa"/>
          </w:tcPr>
          <w:p w14:paraId="1A65841B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64</w:t>
            </w:r>
          </w:p>
        </w:tc>
        <w:tc>
          <w:tcPr>
            <w:tcW w:w="951" w:type="dxa"/>
          </w:tcPr>
          <w:p w14:paraId="1A65841C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4</w:t>
            </w:r>
          </w:p>
        </w:tc>
        <w:tc>
          <w:tcPr>
            <w:tcW w:w="1551" w:type="dxa"/>
          </w:tcPr>
          <w:p w14:paraId="1A65841D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425" w14:textId="77777777">
        <w:trPr>
          <w:jc w:val="center"/>
        </w:trPr>
        <w:tc>
          <w:tcPr>
            <w:tcW w:w="767" w:type="dxa"/>
          </w:tcPr>
          <w:p w14:paraId="1A65841F" w14:textId="77777777" w:rsidR="00710D48" w:rsidRDefault="00710D4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1A658420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1040</w:t>
            </w:r>
            <w:r>
              <w:rPr>
                <w:rFonts w:ascii="仿宋" w:eastAsia="仿宋" w:hAnsi="仿宋"/>
              </w:rPr>
              <w:t>53</w:t>
            </w:r>
          </w:p>
        </w:tc>
        <w:tc>
          <w:tcPr>
            <w:tcW w:w="2672" w:type="dxa"/>
          </w:tcPr>
          <w:p w14:paraId="1A658421" w14:textId="77777777" w:rsidR="00710D48" w:rsidRDefault="00000000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基础会计学</w:t>
            </w:r>
          </w:p>
        </w:tc>
        <w:tc>
          <w:tcPr>
            <w:tcW w:w="846" w:type="dxa"/>
          </w:tcPr>
          <w:p w14:paraId="1A658422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951" w:type="dxa"/>
          </w:tcPr>
          <w:p w14:paraId="1A658423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/>
              </w:rPr>
              <w:t>3</w:t>
            </w:r>
          </w:p>
        </w:tc>
        <w:tc>
          <w:tcPr>
            <w:tcW w:w="1551" w:type="dxa"/>
          </w:tcPr>
          <w:p w14:paraId="1A658424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42C" w14:textId="77777777">
        <w:trPr>
          <w:jc w:val="center"/>
        </w:trPr>
        <w:tc>
          <w:tcPr>
            <w:tcW w:w="767" w:type="dxa"/>
          </w:tcPr>
          <w:p w14:paraId="1A658426" w14:textId="77777777" w:rsidR="00710D48" w:rsidRDefault="00710D4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1A658427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104609</w:t>
            </w:r>
          </w:p>
        </w:tc>
        <w:tc>
          <w:tcPr>
            <w:tcW w:w="2672" w:type="dxa"/>
          </w:tcPr>
          <w:p w14:paraId="1A658428" w14:textId="77777777" w:rsidR="00710D48" w:rsidRDefault="00000000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The World Economy</w:t>
            </w:r>
          </w:p>
        </w:tc>
        <w:tc>
          <w:tcPr>
            <w:tcW w:w="846" w:type="dxa"/>
          </w:tcPr>
          <w:p w14:paraId="1A658429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1A65842A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1A65842B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433" w14:textId="77777777">
        <w:trPr>
          <w:jc w:val="center"/>
        </w:trPr>
        <w:tc>
          <w:tcPr>
            <w:tcW w:w="767" w:type="dxa"/>
          </w:tcPr>
          <w:p w14:paraId="1A65842D" w14:textId="77777777" w:rsidR="00710D48" w:rsidRDefault="00710D4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1A65842E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104</w:t>
            </w:r>
            <w:r>
              <w:rPr>
                <w:rFonts w:ascii="仿宋" w:eastAsia="仿宋" w:hAnsi="仿宋"/>
              </w:rPr>
              <w:t>8</w:t>
            </w:r>
            <w:r>
              <w:rPr>
                <w:rFonts w:ascii="仿宋" w:eastAsia="仿宋" w:hAnsi="仿宋" w:hint="eastAsia"/>
              </w:rPr>
              <w:t>8</w:t>
            </w:r>
            <w:r>
              <w:rPr>
                <w:rFonts w:ascii="仿宋" w:eastAsia="仿宋" w:hAnsi="仿宋"/>
              </w:rPr>
              <w:t>6</w:t>
            </w:r>
          </w:p>
        </w:tc>
        <w:tc>
          <w:tcPr>
            <w:tcW w:w="2672" w:type="dxa"/>
          </w:tcPr>
          <w:p w14:paraId="1A65842F" w14:textId="77777777" w:rsidR="00710D48" w:rsidRDefault="00000000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基础会计模拟实习</w:t>
            </w:r>
          </w:p>
        </w:tc>
        <w:tc>
          <w:tcPr>
            <w:tcW w:w="846" w:type="dxa"/>
          </w:tcPr>
          <w:p w14:paraId="1A658430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  <w:tc>
          <w:tcPr>
            <w:tcW w:w="951" w:type="dxa"/>
          </w:tcPr>
          <w:p w14:paraId="1A658431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1A658432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43A" w14:textId="77777777">
        <w:trPr>
          <w:jc w:val="center"/>
        </w:trPr>
        <w:tc>
          <w:tcPr>
            <w:tcW w:w="767" w:type="dxa"/>
          </w:tcPr>
          <w:p w14:paraId="1A658434" w14:textId="77777777" w:rsidR="00710D48" w:rsidRDefault="00710D4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1A658435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1CP023</w:t>
            </w:r>
          </w:p>
        </w:tc>
        <w:tc>
          <w:tcPr>
            <w:tcW w:w="2672" w:type="dxa"/>
          </w:tcPr>
          <w:p w14:paraId="1A658436" w14:textId="77777777" w:rsidR="00710D48" w:rsidRDefault="00000000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人工智能导论</w:t>
            </w:r>
          </w:p>
        </w:tc>
        <w:tc>
          <w:tcPr>
            <w:tcW w:w="846" w:type="dxa"/>
          </w:tcPr>
          <w:p w14:paraId="1A658437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1A658438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1A658439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441" w14:textId="77777777">
        <w:trPr>
          <w:jc w:val="center"/>
        </w:trPr>
        <w:tc>
          <w:tcPr>
            <w:tcW w:w="767" w:type="dxa"/>
          </w:tcPr>
          <w:p w14:paraId="1A65843B" w14:textId="77777777" w:rsidR="00710D48" w:rsidRDefault="00710D4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1A65843C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CP02</w:t>
            </w:r>
            <w:r>
              <w:rPr>
                <w:rFonts w:ascii="仿宋" w:eastAsia="仿宋" w:hAnsi="仿宋" w:hint="eastAsia"/>
              </w:rPr>
              <w:t>4</w:t>
            </w:r>
          </w:p>
        </w:tc>
        <w:tc>
          <w:tcPr>
            <w:tcW w:w="2672" w:type="dxa"/>
          </w:tcPr>
          <w:p w14:paraId="1A65843D" w14:textId="77777777" w:rsidR="00710D48" w:rsidRDefault="00000000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Python程序设计</w:t>
            </w:r>
          </w:p>
        </w:tc>
        <w:tc>
          <w:tcPr>
            <w:tcW w:w="846" w:type="dxa"/>
          </w:tcPr>
          <w:p w14:paraId="1A65843E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4</w:t>
            </w: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951" w:type="dxa"/>
          </w:tcPr>
          <w:p w14:paraId="1A65843F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551" w:type="dxa"/>
          </w:tcPr>
          <w:p w14:paraId="1A658440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  <w:tr w:rsidR="00710D48" w14:paraId="1A658448" w14:textId="77777777">
        <w:trPr>
          <w:jc w:val="center"/>
        </w:trPr>
        <w:tc>
          <w:tcPr>
            <w:tcW w:w="767" w:type="dxa"/>
          </w:tcPr>
          <w:p w14:paraId="1A658442" w14:textId="77777777" w:rsidR="00710D48" w:rsidRDefault="00710D4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 w:hint="eastAsia"/>
              </w:rPr>
            </w:pPr>
          </w:p>
        </w:tc>
        <w:tc>
          <w:tcPr>
            <w:tcW w:w="1434" w:type="dxa"/>
          </w:tcPr>
          <w:p w14:paraId="1A658443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1JP010</w:t>
            </w:r>
          </w:p>
        </w:tc>
        <w:tc>
          <w:tcPr>
            <w:tcW w:w="2672" w:type="dxa"/>
          </w:tcPr>
          <w:p w14:paraId="1A658444" w14:textId="77777777" w:rsidR="00710D48" w:rsidRDefault="00000000">
            <w:pPr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大学日语2</w:t>
            </w:r>
          </w:p>
        </w:tc>
        <w:tc>
          <w:tcPr>
            <w:tcW w:w="846" w:type="dxa"/>
          </w:tcPr>
          <w:p w14:paraId="1A658445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951" w:type="dxa"/>
          </w:tcPr>
          <w:p w14:paraId="1A658446" w14:textId="77777777" w:rsidR="00710D48" w:rsidRDefault="00000000">
            <w:pPr>
              <w:ind w:firstLine="420"/>
              <w:rPr>
                <w:rFonts w:ascii="仿宋" w:eastAsia="仿宋" w:hAnsi="仿宋" w:hint="eastAsia"/>
              </w:rPr>
            </w:pPr>
            <w:r>
              <w:rPr>
                <w:rFonts w:ascii="仿宋" w:eastAsia="仿宋" w:hAnsi="仿宋" w:hint="eastAsia"/>
              </w:rPr>
              <w:t>2</w:t>
            </w:r>
          </w:p>
        </w:tc>
        <w:tc>
          <w:tcPr>
            <w:tcW w:w="1551" w:type="dxa"/>
          </w:tcPr>
          <w:p w14:paraId="1A658447" w14:textId="77777777" w:rsidR="00710D48" w:rsidRDefault="00710D48">
            <w:pPr>
              <w:ind w:firstLine="420"/>
              <w:rPr>
                <w:rFonts w:ascii="仿宋" w:eastAsia="仿宋" w:hAnsi="仿宋" w:hint="eastAsia"/>
              </w:rPr>
            </w:pPr>
          </w:p>
        </w:tc>
      </w:tr>
    </w:tbl>
    <w:p w14:paraId="1A658449" w14:textId="77777777" w:rsidR="00710D48" w:rsidRDefault="00710D48">
      <w:pPr>
        <w:ind w:firstLine="420"/>
        <w:jc w:val="center"/>
        <w:rPr>
          <w:rFonts w:ascii="仿宋" w:eastAsia="仿宋" w:hAnsi="仿宋" w:hint="eastAsia"/>
        </w:rPr>
      </w:pPr>
    </w:p>
    <w:sectPr w:rsidR="00710D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18F1A" w14:textId="77777777" w:rsidR="008115CA" w:rsidRDefault="008115CA">
      <w:r>
        <w:separator/>
      </w:r>
    </w:p>
  </w:endnote>
  <w:endnote w:type="continuationSeparator" w:id="0">
    <w:p w14:paraId="08F15DE6" w14:textId="77777777" w:rsidR="008115CA" w:rsidRDefault="00811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845B" w14:textId="77777777" w:rsidR="00710D48" w:rsidRDefault="00710D4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845C" w14:textId="77777777" w:rsidR="00710D48" w:rsidRDefault="00710D4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845E" w14:textId="77777777" w:rsidR="00710D48" w:rsidRDefault="00710D4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F08FE" w14:textId="77777777" w:rsidR="008115CA" w:rsidRDefault="008115CA">
      <w:r>
        <w:separator/>
      </w:r>
    </w:p>
  </w:footnote>
  <w:footnote w:type="continuationSeparator" w:id="0">
    <w:p w14:paraId="18937C6E" w14:textId="77777777" w:rsidR="008115CA" w:rsidRDefault="00811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8459" w14:textId="77777777" w:rsidR="00710D48" w:rsidRDefault="00710D48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845A" w14:textId="77777777" w:rsidR="00710D48" w:rsidRDefault="00710D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5845D" w14:textId="77777777" w:rsidR="00710D48" w:rsidRDefault="00710D4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50195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34AC4"/>
    <w:rsid w:val="00087AE2"/>
    <w:rsid w:val="000A7278"/>
    <w:rsid w:val="002706D2"/>
    <w:rsid w:val="00387F23"/>
    <w:rsid w:val="003A6DC6"/>
    <w:rsid w:val="00417E94"/>
    <w:rsid w:val="005E0B16"/>
    <w:rsid w:val="006B6DE5"/>
    <w:rsid w:val="00710D48"/>
    <w:rsid w:val="00715967"/>
    <w:rsid w:val="00727CFE"/>
    <w:rsid w:val="007C3AAB"/>
    <w:rsid w:val="0080583F"/>
    <w:rsid w:val="008115CA"/>
    <w:rsid w:val="00884B9B"/>
    <w:rsid w:val="008B3B38"/>
    <w:rsid w:val="009016E1"/>
    <w:rsid w:val="00B73281"/>
    <w:rsid w:val="00B82278"/>
    <w:rsid w:val="00C30F21"/>
    <w:rsid w:val="00C350A2"/>
    <w:rsid w:val="00C8493E"/>
    <w:rsid w:val="00D167B2"/>
    <w:rsid w:val="00E16B67"/>
    <w:rsid w:val="00E17A31"/>
    <w:rsid w:val="00E32DA5"/>
    <w:rsid w:val="00F07178"/>
    <w:rsid w:val="045631E7"/>
    <w:rsid w:val="1AC47DE1"/>
    <w:rsid w:val="23CE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5839D"/>
  <w15:docId w15:val="{133CC639-FA03-4227-91ED-7D2585951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7</cp:revision>
  <cp:lastPrinted>2026-03-26T06:41:00Z</cp:lastPrinted>
  <dcterms:created xsi:type="dcterms:W3CDTF">2025-04-01T06:46:00Z</dcterms:created>
  <dcterms:modified xsi:type="dcterms:W3CDTF">2026-04-01T04:25:00Z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eyJoZGlkIjoiM2IyYWY4YWExYTJkZTIzYWYxMzI2MzRjY2I5MDllNjYiLCJ1c2VySWQiOiIzNzcxNzI5NDEifQ==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A72D68DB3E55401C9039D4575000A1DE_13</vt:lpwstr>
  </property>
</Properties>
</file>