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t>：</w:t>
      </w:r>
    </w:p>
    <w:p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各类课程</w:t>
      </w:r>
      <w:r>
        <w:rPr>
          <w:rFonts w:hint="eastAsia"/>
          <w:b/>
          <w:sz w:val="32"/>
          <w:szCs w:val="32"/>
        </w:rPr>
        <w:t>网上选课操作步骤</w:t>
      </w:r>
    </w:p>
    <w:p>
      <w:pPr>
        <w:spacing w:line="360" w:lineRule="auto"/>
        <w:rPr>
          <w:b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1、登录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登录方式一：输入http://www.sju.e</w:t>
      </w:r>
      <w:bookmarkStart w:id="1" w:name="_GoBack"/>
      <w:bookmarkEnd w:id="1"/>
      <w:r>
        <w:rPr>
          <w:rFonts w:hint="eastAsia"/>
          <w:sz w:val="24"/>
        </w:rPr>
        <w:t>du.cn进入三江学院主页，单击智慧三江，从应用中心进入教务系统（如密码遗忘请至智慧三江找回密码）。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13335" t="13335" r="1905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8pt;margin-top:124.2pt;height:34.8pt;width:34.2pt;z-index:251659264;mso-width-relative:page;mso-height-relative:page;" filled="f" stroked="t" coordsize="21600,2160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xCtzdcAAAALAQAA&#10;DwAAAAAAAAABACAAAAAiAAAAZHJzL2Rvd25yZXYueG1sUEsBAhQAFAAAAAgAh07iQHGBxdgaAgAA&#10;BQQAAA4AAAAAAAAAAQAgAAAAJgEAAGRycy9lMm9Eb2MueG1sUEsFBgAAAAAGAAYAWQEAALIFAAAA&#10;AA==&#10;">
                <v:fill on="f" focussize="0,0"/>
                <v:stroke weight="1.7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2310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drawing>
          <wp:inline distT="0" distB="0" distL="0" distR="0">
            <wp:extent cx="5267325" cy="3733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登录方式二：输入http://jw.sju.edu.cn，输入学号及密码（如密码遗忘请使用方式一登录并找回密码）；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</w:pPr>
      <w:r>
        <w:drawing>
          <wp:inline distT="0" distB="0" distL="0" distR="0">
            <wp:extent cx="5267325" cy="2800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2、进入选课界面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单击“选课”—“自主选课”，系统将进入自主选课界面；单击“查询”，会出现“主修课程”、“通识选修课”、“体育分项”、其他特殊课程”的选课。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jc w:val="left"/>
      </w:pPr>
      <w:r>
        <w:drawing>
          <wp:inline distT="0" distB="0" distL="0" distR="0">
            <wp:extent cx="5267325" cy="2800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7325" cy="2438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drawing>
          <wp:inline distT="0" distB="0" distL="0" distR="0">
            <wp:extent cx="5267325" cy="3733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sz w:val="24"/>
        </w:rPr>
        <w:t>3、</w:t>
      </w:r>
      <w:r>
        <w:rPr>
          <w:rFonts w:hint="eastAsia"/>
          <w:b/>
          <w:sz w:val="24"/>
        </w:rPr>
        <w:t>英语选修课选课操作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4、公共选修课选课操作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5、体育选修课选课操作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67325" cy="2276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sz w:val="24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6、</w:t>
      </w:r>
      <w:r>
        <w:rPr>
          <w:rFonts w:hint="eastAsia"/>
          <w:b/>
          <w:sz w:val="24"/>
        </w:rPr>
        <w:t>艺术类课程操作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275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b/>
          <w:sz w:val="24"/>
        </w:rPr>
      </w:pPr>
      <w:r>
        <w:rPr>
          <w:rFonts w:hint="eastAsia"/>
          <w:lang w:val="en-US" w:eastAsia="zh-CN"/>
        </w:rPr>
        <w:t>7、</w:t>
      </w:r>
      <w:bookmarkStart w:id="0" w:name="_Hlk34163610"/>
      <w:r>
        <w:rPr>
          <w:rFonts w:hint="eastAsia"/>
          <w:b/>
          <w:sz w:val="24"/>
        </w:rPr>
        <w:t>创新创业进阶课程</w:t>
      </w:r>
      <w:bookmarkEnd w:id="0"/>
      <w:r>
        <w:rPr>
          <w:rFonts w:hint="eastAsia"/>
          <w:b/>
          <w:sz w:val="24"/>
        </w:rPr>
        <w:t>（网络课程）操作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单击“其他特殊课程”，点</w:t>
      </w:r>
      <w:r>
        <w:rPr>
          <w:sz w:val="24"/>
        </w:rPr>
        <w:t>击查询</w:t>
      </w:r>
      <w:r>
        <w:rPr>
          <w:rFonts w:hint="eastAsia"/>
          <w:sz w:val="24"/>
        </w:rPr>
        <w:t>在需要的课程下单击“选课”，状态变成“已选”即表示选课成功。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665095"/>
            <wp:effectExtent l="0" t="0" r="13970" b="1905"/>
            <wp:docPr id="18" name="图片 18" descr="C:\Users\Administrator\Documents\Tencent Files\908636557\Image\C2C\0}I}HZY}NR1_}86WE0Q0V(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ocuments\Tencent Files\908636557\Image\C2C\0}I}HZY}NR1_}86WE0Q0V(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866265"/>
            <wp:effectExtent l="0" t="0" r="13970" b="8255"/>
            <wp:docPr id="19" name="图片 19" descr="C:\Users\Administrator\Documents\Tencent Files\908636557\Image\C2C\{C28}`ZCF1740KQOPJF%I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Tencent Files\908636557\Image\C2C\{C28}`ZCF1740KQOPJF%IS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8</w:t>
      </w:r>
      <w:r>
        <w:rPr>
          <w:rFonts w:hint="eastAsia"/>
          <w:b/>
          <w:bCs/>
          <w:sz w:val="24"/>
        </w:rPr>
        <w:t>、退选操作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已选中的课，单击“退选”按钮，弹出的对话框点击确定，即可退选。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</w:pPr>
      <w:r>
        <w:drawing>
          <wp:inline distT="0" distB="0" distL="0" distR="0">
            <wp:extent cx="5267325" cy="1895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7325" cy="3733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63"/>
    <w:rsid w:val="00A12D2C"/>
    <w:rsid w:val="00FB7263"/>
    <w:rsid w:val="127C67B1"/>
    <w:rsid w:val="33F30566"/>
    <w:rsid w:val="4230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77</Words>
  <Characters>443</Characters>
  <Lines>3</Lines>
  <Paragraphs>1</Paragraphs>
  <TotalTime>2</TotalTime>
  <ScaleCrop>false</ScaleCrop>
  <LinksUpToDate>false</LinksUpToDate>
  <CharactersWithSpaces>519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2020-08-31T02:35:00Z</dcterms:created>
  <dc:creator>王蔷馨</dc:creator>
  <cp:lastModifiedBy>冰雪</cp:lastModifiedBy>
  <dcterms:modified xsi:type="dcterms:W3CDTF">2020-08-31T04:15:15Z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