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615A1" w14:textId="66975972" w:rsidR="005778A4" w:rsidRPr="002E3970" w:rsidRDefault="00A142C7">
      <w:pPr>
        <w:pStyle w:val="1"/>
        <w:shd w:val="clear" w:color="auto" w:fill="FFFFFF"/>
        <w:spacing w:before="0" w:after="0" w:line="360" w:lineRule="atLeast"/>
        <w:jc w:val="center"/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</w:pPr>
      <w:bookmarkStart w:id="0" w:name="_Hlk175924754"/>
      <w:bookmarkStart w:id="1" w:name="OLE_LINK1"/>
      <w:r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关于202</w:t>
      </w:r>
      <w:r w:rsidR="00DD68ED"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5</w:t>
      </w:r>
      <w:r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-202</w:t>
      </w:r>
      <w:r w:rsidR="00DD68ED"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6</w:t>
      </w:r>
      <w:r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-</w:t>
      </w:r>
      <w:r w:rsidR="004C0DF1"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2</w:t>
      </w:r>
      <w:r w:rsidRPr="002E3970">
        <w:rPr>
          <w:rFonts w:ascii="黑体" w:eastAsia="黑体" w:hAnsi="黑体" w:hint="eastAsia"/>
          <w:b w:val="0"/>
          <w:color w:val="000000" w:themeColor="text1"/>
          <w:kern w:val="2"/>
          <w:sz w:val="32"/>
          <w:szCs w:val="32"/>
        </w:rPr>
        <w:t>学期网上选课的通知</w:t>
      </w:r>
    </w:p>
    <w:bookmarkEnd w:id="0"/>
    <w:p w14:paraId="4E6615A2" w14:textId="527B4587" w:rsidR="005778A4" w:rsidRPr="002E3970" w:rsidRDefault="00A142C7">
      <w:pPr>
        <w:spacing w:beforeLines="50" w:before="156" w:line="440" w:lineRule="exac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各二级学院：</w:t>
      </w:r>
    </w:p>
    <w:p w14:paraId="13B4A130" w14:textId="0D3B59DB" w:rsidR="003E526E" w:rsidRPr="002E3970" w:rsidRDefault="00F86B8A" w:rsidP="003E526E">
      <w:pPr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我校</w:t>
      </w:r>
      <w:r w:rsidR="00D3318C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2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月</w:t>
      </w:r>
      <w:r w:rsidR="00D3318C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25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日（星期</w:t>
      </w:r>
      <w:r w:rsidR="002554EB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三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）12：30至</w:t>
      </w:r>
      <w:r w:rsidR="002554EB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2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月</w:t>
      </w:r>
      <w:r w:rsidR="00CF5C15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27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日（星期</w:t>
      </w:r>
      <w:r w:rsidR="00CF5C15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五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）12：30</w:t>
      </w:r>
      <w:r w:rsidR="003E526E" w:rsidRPr="002E3970">
        <w:rPr>
          <w:rFonts w:ascii="仿宋" w:eastAsia="仿宋" w:hAnsi="仿宋" w:hint="eastAsia"/>
          <w:bCs/>
          <w:color w:val="000000" w:themeColor="text1"/>
          <w:sz w:val="24"/>
        </w:rPr>
        <w:t>开放</w:t>
      </w:r>
      <w:r w:rsidR="007D4F53" w:rsidRPr="002E3970">
        <w:rPr>
          <w:rFonts w:ascii="仿宋" w:eastAsia="仿宋" w:hAnsi="仿宋" w:hint="eastAsia"/>
          <w:color w:val="000000" w:themeColor="text1"/>
          <w:sz w:val="24"/>
        </w:rPr>
        <w:t>2025-2026-2学期</w:t>
      </w:r>
      <w:r w:rsidR="003E526E" w:rsidRPr="002E3970">
        <w:rPr>
          <w:rFonts w:ascii="仿宋" w:eastAsia="仿宋" w:hAnsi="仿宋" w:hint="eastAsia"/>
          <w:bCs/>
          <w:color w:val="000000" w:themeColor="text1"/>
          <w:sz w:val="24"/>
        </w:rPr>
        <w:t>选课</w:t>
      </w:r>
      <w:r w:rsidR="003E526E" w:rsidRPr="002E3970">
        <w:rPr>
          <w:rFonts w:ascii="仿宋" w:eastAsia="仿宋" w:hAnsi="仿宋" w:hint="eastAsia"/>
          <w:b/>
          <w:bCs/>
          <w:color w:val="000000" w:themeColor="text1"/>
          <w:sz w:val="24"/>
        </w:rPr>
        <w:t>，</w:t>
      </w:r>
      <w:r w:rsidR="003E526E" w:rsidRPr="002E3970">
        <w:rPr>
          <w:rFonts w:ascii="仿宋" w:eastAsia="仿宋" w:hAnsi="仿宋" w:hint="eastAsia"/>
          <w:color w:val="000000" w:themeColor="text1"/>
          <w:sz w:val="24"/>
        </w:rPr>
        <w:t>请各二级学院通知并</w:t>
      </w:r>
      <w:r w:rsidR="008A2EF0" w:rsidRPr="002E3970">
        <w:rPr>
          <w:rFonts w:ascii="仿宋" w:eastAsia="仿宋" w:hAnsi="仿宋" w:hint="eastAsia"/>
          <w:color w:val="000000" w:themeColor="text1"/>
          <w:sz w:val="24"/>
        </w:rPr>
        <w:t>指导</w:t>
      </w:r>
      <w:r w:rsidR="003E526E" w:rsidRPr="002E3970">
        <w:rPr>
          <w:rFonts w:ascii="仿宋" w:eastAsia="仿宋" w:hAnsi="仿宋" w:hint="eastAsia"/>
          <w:color w:val="000000" w:themeColor="text1"/>
          <w:sz w:val="24"/>
        </w:rPr>
        <w:t>学生选课。</w:t>
      </w:r>
    </w:p>
    <w:p w14:paraId="5C08BD63" w14:textId="3B20403F" w:rsidR="003E526E" w:rsidRPr="002E3970" w:rsidRDefault="003E526E" w:rsidP="001562CE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/>
          <w:b/>
          <w:color w:val="000000" w:themeColor="text1"/>
          <w:sz w:val="24"/>
        </w:rPr>
        <w:t>一、选课时间安排</w:t>
      </w:r>
    </w:p>
    <w:p w14:paraId="6D07A75C" w14:textId="5FD9C2FD" w:rsidR="003E526E" w:rsidRPr="002E3970" w:rsidRDefault="003E526E">
      <w:pPr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（一）</w:t>
      </w:r>
      <w:r w:rsidR="00CF5C15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月</w:t>
      </w:r>
      <w:r w:rsidR="00CF5C15" w:rsidRPr="002E3970">
        <w:rPr>
          <w:rFonts w:ascii="仿宋" w:eastAsia="仿宋" w:hAnsi="仿宋" w:hint="eastAsia"/>
          <w:color w:val="000000" w:themeColor="text1"/>
          <w:sz w:val="24"/>
        </w:rPr>
        <w:t>25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日（星期</w:t>
      </w:r>
      <w:r w:rsidR="00CF5C15" w:rsidRPr="002E3970">
        <w:rPr>
          <w:rFonts w:ascii="仿宋" w:eastAsia="仿宋" w:hAnsi="仿宋" w:hint="eastAsia"/>
          <w:color w:val="000000" w:themeColor="text1"/>
          <w:sz w:val="24"/>
        </w:rPr>
        <w:t>三</w:t>
      </w:r>
      <w:r w:rsidRPr="002E3970">
        <w:rPr>
          <w:rFonts w:ascii="仿宋" w:eastAsia="仿宋" w:hAnsi="仿宋" w:hint="eastAsia"/>
          <w:color w:val="000000" w:themeColor="text1"/>
          <w:sz w:val="24"/>
        </w:rPr>
        <w:t>）12：30至</w:t>
      </w:r>
      <w:r w:rsidR="00CF5C15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月</w:t>
      </w:r>
      <w:r w:rsidR="00692278" w:rsidRPr="002E3970">
        <w:rPr>
          <w:rFonts w:ascii="仿宋" w:eastAsia="仿宋" w:hAnsi="仿宋" w:hint="eastAsia"/>
          <w:color w:val="000000" w:themeColor="text1"/>
          <w:sz w:val="24"/>
        </w:rPr>
        <w:t>26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日（星期</w:t>
      </w:r>
      <w:r w:rsidR="00692278" w:rsidRPr="002E3970">
        <w:rPr>
          <w:rFonts w:ascii="仿宋" w:eastAsia="仿宋" w:hAnsi="仿宋" w:hint="eastAsia"/>
          <w:color w:val="000000" w:themeColor="text1"/>
          <w:sz w:val="24"/>
        </w:rPr>
        <w:t>四</w:t>
      </w:r>
      <w:r w:rsidRPr="002E3970">
        <w:rPr>
          <w:rFonts w:ascii="仿宋" w:eastAsia="仿宋" w:hAnsi="仿宋" w:hint="eastAsia"/>
          <w:color w:val="000000" w:themeColor="text1"/>
          <w:sz w:val="24"/>
        </w:rPr>
        <w:t>）12：30</w:t>
      </w:r>
    </w:p>
    <w:p w14:paraId="75008DC3" w14:textId="36A8CF1F" w:rsidR="003E526E" w:rsidRPr="002E3970" w:rsidRDefault="003E526E" w:rsidP="007D46A3">
      <w:pPr>
        <w:spacing w:line="440" w:lineRule="exact"/>
        <w:ind w:firstLineChars="400" w:firstLine="96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选课课程：</w:t>
      </w:r>
      <w:r w:rsidR="00285C39" w:rsidRPr="002E3970">
        <w:rPr>
          <w:rFonts w:ascii="仿宋" w:eastAsia="仿宋" w:hAnsi="仿宋" w:hint="eastAsia"/>
          <w:color w:val="000000" w:themeColor="text1"/>
          <w:sz w:val="24"/>
        </w:rPr>
        <w:t>大学日语课、体育课、通识类选修课程、通识类艺术课程</w:t>
      </w:r>
    </w:p>
    <w:p w14:paraId="0680C485" w14:textId="608703C7" w:rsidR="003E526E" w:rsidRPr="002E3970" w:rsidRDefault="003E526E">
      <w:pPr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（二）</w:t>
      </w:r>
      <w:r w:rsidR="00692278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="00D86B40" w:rsidRPr="002E3970">
        <w:rPr>
          <w:rFonts w:ascii="仿宋" w:eastAsia="仿宋" w:hAnsi="仿宋" w:hint="eastAsia"/>
          <w:color w:val="000000" w:themeColor="text1"/>
          <w:sz w:val="24"/>
        </w:rPr>
        <w:t>月</w:t>
      </w:r>
      <w:r w:rsidR="00692278" w:rsidRPr="002E3970">
        <w:rPr>
          <w:rFonts w:ascii="仿宋" w:eastAsia="仿宋" w:hAnsi="仿宋" w:hint="eastAsia"/>
          <w:color w:val="000000" w:themeColor="text1"/>
          <w:sz w:val="24"/>
        </w:rPr>
        <w:t>26</w:t>
      </w:r>
      <w:r w:rsidR="00D86B40" w:rsidRPr="002E3970">
        <w:rPr>
          <w:rFonts w:ascii="仿宋" w:eastAsia="仿宋" w:hAnsi="仿宋" w:hint="eastAsia"/>
          <w:color w:val="000000" w:themeColor="text1"/>
          <w:sz w:val="24"/>
        </w:rPr>
        <w:t>日（星期</w:t>
      </w:r>
      <w:r w:rsidR="00E97AC3" w:rsidRPr="002E3970">
        <w:rPr>
          <w:rFonts w:ascii="仿宋" w:eastAsia="仿宋" w:hAnsi="仿宋" w:hint="eastAsia"/>
          <w:color w:val="000000" w:themeColor="text1"/>
          <w:sz w:val="24"/>
        </w:rPr>
        <w:t>四</w:t>
      </w:r>
      <w:r w:rsidR="00D86B40" w:rsidRPr="002E3970">
        <w:rPr>
          <w:rFonts w:ascii="仿宋" w:eastAsia="仿宋" w:hAnsi="仿宋" w:hint="eastAsia"/>
          <w:color w:val="000000" w:themeColor="text1"/>
          <w:sz w:val="24"/>
        </w:rPr>
        <w:t>）</w:t>
      </w:r>
      <w:r w:rsidR="00D86B40" w:rsidRPr="002E3970">
        <w:rPr>
          <w:rFonts w:ascii="仿宋" w:eastAsia="仿宋" w:hAnsi="仿宋"/>
          <w:color w:val="000000" w:themeColor="text1"/>
          <w:sz w:val="24"/>
        </w:rPr>
        <w:t>14</w:t>
      </w:r>
      <w:r w:rsidR="005E07BC" w:rsidRPr="002E3970">
        <w:rPr>
          <w:rFonts w:ascii="仿宋" w:eastAsia="仿宋" w:hAnsi="仿宋" w:hint="eastAsia"/>
          <w:color w:val="000000" w:themeColor="text1"/>
          <w:sz w:val="24"/>
        </w:rPr>
        <w:t>：</w:t>
      </w:r>
      <w:r w:rsidR="00D86B40" w:rsidRPr="002E3970">
        <w:rPr>
          <w:rFonts w:ascii="仿宋" w:eastAsia="仿宋" w:hAnsi="仿宋"/>
          <w:color w:val="000000" w:themeColor="text1"/>
          <w:sz w:val="24"/>
        </w:rPr>
        <w:t>00至</w:t>
      </w:r>
      <w:r w:rsidR="00692278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="00D86B40" w:rsidRPr="002E3970">
        <w:rPr>
          <w:rFonts w:ascii="仿宋" w:eastAsia="仿宋" w:hAnsi="仿宋" w:hint="eastAsia"/>
          <w:color w:val="000000" w:themeColor="text1"/>
          <w:sz w:val="24"/>
        </w:rPr>
        <w:t>月</w:t>
      </w:r>
      <w:r w:rsidR="00692278" w:rsidRPr="002E3970">
        <w:rPr>
          <w:rFonts w:ascii="仿宋" w:eastAsia="仿宋" w:hAnsi="仿宋" w:hint="eastAsia"/>
          <w:color w:val="000000" w:themeColor="text1"/>
          <w:sz w:val="24"/>
        </w:rPr>
        <w:t>27</w:t>
      </w:r>
      <w:r w:rsidR="00D86B40" w:rsidRPr="002E3970">
        <w:rPr>
          <w:rFonts w:ascii="仿宋" w:eastAsia="仿宋" w:hAnsi="仿宋" w:hint="eastAsia"/>
          <w:color w:val="000000" w:themeColor="text1"/>
          <w:sz w:val="24"/>
        </w:rPr>
        <w:t>日（星期</w:t>
      </w:r>
      <w:r w:rsidR="00E97AC3" w:rsidRPr="002E3970">
        <w:rPr>
          <w:rFonts w:ascii="仿宋" w:eastAsia="仿宋" w:hAnsi="仿宋" w:hint="eastAsia"/>
          <w:color w:val="000000" w:themeColor="text1"/>
          <w:sz w:val="24"/>
        </w:rPr>
        <w:t>五</w:t>
      </w:r>
      <w:r w:rsidR="00D86B40" w:rsidRPr="002E3970">
        <w:rPr>
          <w:rFonts w:ascii="仿宋" w:eastAsia="仿宋" w:hAnsi="仿宋" w:hint="eastAsia"/>
          <w:color w:val="000000" w:themeColor="text1"/>
          <w:sz w:val="24"/>
        </w:rPr>
        <w:t>）</w:t>
      </w:r>
      <w:r w:rsidR="007D46A3" w:rsidRPr="002E3970">
        <w:rPr>
          <w:rFonts w:ascii="仿宋" w:eastAsia="仿宋" w:hAnsi="仿宋"/>
          <w:color w:val="000000" w:themeColor="text1"/>
          <w:sz w:val="24"/>
        </w:rPr>
        <w:t>12</w:t>
      </w:r>
      <w:r w:rsidR="005E07BC" w:rsidRPr="002E3970">
        <w:rPr>
          <w:rFonts w:ascii="仿宋" w:eastAsia="仿宋" w:hAnsi="仿宋" w:hint="eastAsia"/>
          <w:color w:val="000000" w:themeColor="text1"/>
          <w:sz w:val="24"/>
        </w:rPr>
        <w:t>：</w:t>
      </w:r>
      <w:r w:rsidR="007D46A3" w:rsidRPr="002E3970">
        <w:rPr>
          <w:rFonts w:ascii="仿宋" w:eastAsia="仿宋" w:hAnsi="仿宋"/>
          <w:color w:val="000000" w:themeColor="text1"/>
          <w:sz w:val="24"/>
        </w:rPr>
        <w:t>30</w:t>
      </w:r>
    </w:p>
    <w:p w14:paraId="75EF363C" w14:textId="26F51866" w:rsidR="003E526E" w:rsidRPr="002E3970" w:rsidRDefault="003E526E" w:rsidP="007D46A3">
      <w:pPr>
        <w:spacing w:line="440" w:lineRule="exact"/>
        <w:ind w:firstLineChars="400" w:firstLine="96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选课课程：创新创业进阶课程</w:t>
      </w:r>
    </w:p>
    <w:p w14:paraId="5359E6D8" w14:textId="1D793053" w:rsidR="003E526E" w:rsidRPr="002E3970" w:rsidRDefault="003E526E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/>
          <w:b/>
          <w:color w:val="000000" w:themeColor="text1"/>
          <w:sz w:val="24"/>
        </w:rPr>
        <w:t>二、选课课程</w:t>
      </w:r>
    </w:p>
    <w:p w14:paraId="256E7D7E" w14:textId="56F07EE7" w:rsidR="00F76A4A" w:rsidRPr="002E3970" w:rsidRDefault="00864B7D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 w:hint="eastAsia"/>
          <w:b/>
          <w:color w:val="000000" w:themeColor="text1"/>
          <w:sz w:val="24"/>
        </w:rPr>
        <w:t>（一）</w:t>
      </w:r>
      <w:r w:rsidR="00F76A4A" w:rsidRPr="002E3970">
        <w:rPr>
          <w:rFonts w:ascii="黑体" w:eastAsia="黑体" w:hAnsi="黑体" w:hint="eastAsia"/>
          <w:b/>
          <w:color w:val="000000" w:themeColor="text1"/>
          <w:sz w:val="24"/>
        </w:rPr>
        <w:t>大学日语课（课程性质：公共基础课，必修）</w:t>
      </w:r>
    </w:p>
    <w:p w14:paraId="6CCB162D" w14:textId="77777777" w:rsidR="00B527C9" w:rsidRPr="00B527C9" w:rsidRDefault="00B527C9" w:rsidP="00B527C9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bookmarkStart w:id="2" w:name="_Hlk190514911"/>
      <w:r w:rsidRPr="00B527C9">
        <w:rPr>
          <w:rFonts w:ascii="仿宋" w:eastAsia="仿宋" w:hAnsi="仿宋" w:hint="eastAsia"/>
          <w:color w:val="000000" w:themeColor="text1"/>
          <w:kern w:val="2"/>
        </w:rPr>
        <w:t>1</w:t>
      </w:r>
      <w:r w:rsidRPr="00B527C9">
        <w:rPr>
          <w:rFonts w:ascii="仿宋" w:eastAsia="仿宋" w:hAnsi="仿宋"/>
          <w:color w:val="000000" w:themeColor="text1"/>
          <w:kern w:val="2"/>
        </w:rPr>
        <w:t>.</w:t>
      </w:r>
      <w:r w:rsidRPr="00B527C9">
        <w:rPr>
          <w:rFonts w:ascii="仿宋" w:eastAsia="仿宋" w:hAnsi="仿宋" w:hint="eastAsia"/>
          <w:color w:val="000000" w:themeColor="text1"/>
          <w:kern w:val="2"/>
        </w:rPr>
        <w:t>参加选课对象：2024级（大学日语4）和2</w:t>
      </w:r>
      <w:r w:rsidRPr="00B527C9">
        <w:rPr>
          <w:rFonts w:ascii="仿宋" w:eastAsia="仿宋" w:hAnsi="仿宋"/>
          <w:color w:val="000000" w:themeColor="text1"/>
          <w:kern w:val="2"/>
        </w:rPr>
        <w:t>025</w:t>
      </w:r>
      <w:r w:rsidRPr="00B527C9">
        <w:rPr>
          <w:rFonts w:ascii="仿宋" w:eastAsia="仿宋" w:hAnsi="仿宋" w:hint="eastAsia"/>
          <w:color w:val="000000" w:themeColor="text1"/>
          <w:kern w:val="2"/>
        </w:rPr>
        <w:t>级（大学日语2）学生（外国语学院日语系和英语系、高职院除外）</w:t>
      </w:r>
    </w:p>
    <w:p w14:paraId="461EBB6D" w14:textId="77777777" w:rsidR="00B527C9" w:rsidRPr="00B527C9" w:rsidRDefault="00B527C9" w:rsidP="00B527C9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527C9">
        <w:rPr>
          <w:rFonts w:ascii="仿宋" w:eastAsia="仿宋" w:hAnsi="仿宋"/>
          <w:color w:val="000000" w:themeColor="text1"/>
          <w:kern w:val="2"/>
        </w:rPr>
        <w:t>2.</w:t>
      </w:r>
      <w:r w:rsidRPr="00B527C9">
        <w:rPr>
          <w:rFonts w:ascii="仿宋" w:eastAsia="仿宋" w:hAnsi="仿宋" w:hint="eastAsia"/>
          <w:color w:val="000000" w:themeColor="text1"/>
          <w:kern w:val="2"/>
        </w:rPr>
        <w:t>开课时间：第1周（3月2日）至第18周（7月3日）</w:t>
      </w:r>
    </w:p>
    <w:p w14:paraId="240920D6" w14:textId="77777777" w:rsidR="00B527C9" w:rsidRPr="00B527C9" w:rsidRDefault="00B527C9" w:rsidP="00B527C9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527C9">
        <w:rPr>
          <w:rFonts w:ascii="仿宋" w:eastAsia="仿宋" w:hAnsi="仿宋"/>
          <w:color w:val="000000" w:themeColor="text1"/>
          <w:kern w:val="2"/>
        </w:rPr>
        <w:t>3.</w:t>
      </w:r>
      <w:r w:rsidRPr="00B527C9">
        <w:rPr>
          <w:rFonts w:ascii="仿宋" w:eastAsia="仿宋" w:hAnsi="仿宋" w:hint="eastAsia"/>
          <w:color w:val="000000" w:themeColor="text1"/>
          <w:kern w:val="2"/>
        </w:rPr>
        <w:t>注意事项：</w:t>
      </w:r>
    </w:p>
    <w:p w14:paraId="0D3D7C39" w14:textId="77777777" w:rsidR="00B527C9" w:rsidRPr="00B527C9" w:rsidRDefault="00B527C9" w:rsidP="00B527C9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527C9">
        <w:rPr>
          <w:rFonts w:ascii="仿宋" w:eastAsia="仿宋" w:hAnsi="仿宋" w:hint="eastAsia"/>
          <w:color w:val="000000" w:themeColor="text1"/>
          <w:kern w:val="2"/>
        </w:rPr>
        <w:t>上学期选学大学日语公共课的学生必选，若未选择，在毕业时将会因缺少必修课学分而无法如期获得毕业证书。</w:t>
      </w:r>
    </w:p>
    <w:p w14:paraId="0AD35F51" w14:textId="77777777" w:rsidR="00B527C9" w:rsidRPr="00B527C9" w:rsidRDefault="00B527C9" w:rsidP="00B527C9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527C9">
        <w:rPr>
          <w:rFonts w:ascii="仿宋" w:eastAsia="仿宋" w:hAnsi="仿宋" w:hint="eastAsia"/>
          <w:color w:val="000000" w:themeColor="text1"/>
          <w:kern w:val="2"/>
        </w:rPr>
        <w:t>4.教材：教辅材料由学生自行购买，各课程所用教辅材料如下表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134"/>
        <w:gridCol w:w="1701"/>
        <w:gridCol w:w="1984"/>
      </w:tblGrid>
      <w:tr w:rsidR="00B527C9" w:rsidRPr="00B527C9" w14:paraId="7A022264" w14:textId="77777777" w:rsidTr="001F03F2">
        <w:trPr>
          <w:trHeight w:val="456"/>
          <w:jc w:val="center"/>
        </w:trPr>
        <w:tc>
          <w:tcPr>
            <w:tcW w:w="1555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69FC5A46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课程名称</w:t>
            </w:r>
          </w:p>
        </w:tc>
        <w:tc>
          <w:tcPr>
            <w:tcW w:w="2268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112023F2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ind w:firstLineChars="200" w:firstLine="420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教材名称</w:t>
            </w:r>
          </w:p>
        </w:tc>
        <w:tc>
          <w:tcPr>
            <w:tcW w:w="1134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190FBFB3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作者</w:t>
            </w:r>
          </w:p>
        </w:tc>
        <w:tc>
          <w:tcPr>
            <w:tcW w:w="1701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0C3A0621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ind w:firstLineChars="200" w:firstLine="420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出版社</w:t>
            </w:r>
          </w:p>
        </w:tc>
        <w:tc>
          <w:tcPr>
            <w:tcW w:w="1984" w:type="dxa"/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 w14:paraId="2909DA22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ISBN</w:t>
            </w:r>
          </w:p>
        </w:tc>
      </w:tr>
      <w:tr w:rsidR="00B527C9" w:rsidRPr="00B527C9" w14:paraId="30350C10" w14:textId="77777777" w:rsidTr="001F03F2">
        <w:trPr>
          <w:trHeight w:val="277"/>
          <w:jc w:val="center"/>
        </w:trPr>
        <w:tc>
          <w:tcPr>
            <w:tcW w:w="1555" w:type="dxa"/>
            <w:tcMar>
              <w:left w:w="84" w:type="dxa"/>
              <w:right w:w="84" w:type="dxa"/>
            </w:tcMar>
            <w:vAlign w:val="center"/>
          </w:tcPr>
          <w:p w14:paraId="3EEE4094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大学日语2</w:t>
            </w:r>
          </w:p>
        </w:tc>
        <w:tc>
          <w:tcPr>
            <w:tcW w:w="2268" w:type="dxa"/>
            <w:tcMar>
              <w:left w:w="84" w:type="dxa"/>
              <w:right w:w="84" w:type="dxa"/>
            </w:tcMar>
            <w:vAlign w:val="center"/>
          </w:tcPr>
          <w:p w14:paraId="5530371F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新标准日语教程（智慧版）第二册</w:t>
            </w:r>
          </w:p>
        </w:tc>
        <w:tc>
          <w:tcPr>
            <w:tcW w:w="1134" w:type="dxa"/>
            <w:tcMar>
              <w:left w:w="84" w:type="dxa"/>
              <w:right w:w="84" w:type="dxa"/>
            </w:tcMar>
            <w:vAlign w:val="center"/>
          </w:tcPr>
          <w:p w14:paraId="35BF736F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张元卉</w:t>
            </w:r>
          </w:p>
        </w:tc>
        <w:tc>
          <w:tcPr>
            <w:tcW w:w="1701" w:type="dxa"/>
            <w:tcMar>
              <w:left w:w="84" w:type="dxa"/>
              <w:right w:w="84" w:type="dxa"/>
            </w:tcMar>
            <w:vAlign w:val="center"/>
          </w:tcPr>
          <w:p w14:paraId="0CBC34A1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外语教学与研究出版社</w:t>
            </w:r>
          </w:p>
        </w:tc>
        <w:tc>
          <w:tcPr>
            <w:tcW w:w="1984" w:type="dxa"/>
            <w:tcMar>
              <w:left w:w="84" w:type="dxa"/>
              <w:right w:w="84" w:type="dxa"/>
            </w:tcMar>
            <w:vAlign w:val="center"/>
          </w:tcPr>
          <w:p w14:paraId="2B3BCD05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9787521348903</w:t>
            </w:r>
          </w:p>
        </w:tc>
      </w:tr>
      <w:tr w:rsidR="00B527C9" w:rsidRPr="00B527C9" w14:paraId="459C9D56" w14:textId="77777777" w:rsidTr="001F03F2">
        <w:trPr>
          <w:trHeight w:val="277"/>
          <w:jc w:val="center"/>
        </w:trPr>
        <w:tc>
          <w:tcPr>
            <w:tcW w:w="1555" w:type="dxa"/>
            <w:vMerge w:val="restart"/>
            <w:tcMar>
              <w:left w:w="84" w:type="dxa"/>
              <w:right w:w="84" w:type="dxa"/>
            </w:tcMar>
            <w:vAlign w:val="center"/>
          </w:tcPr>
          <w:p w14:paraId="7E1C9415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大学日语</w:t>
            </w: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4</w:t>
            </w:r>
          </w:p>
        </w:tc>
        <w:tc>
          <w:tcPr>
            <w:tcW w:w="2268" w:type="dxa"/>
            <w:tcMar>
              <w:left w:w="84" w:type="dxa"/>
              <w:right w:w="84" w:type="dxa"/>
            </w:tcMar>
            <w:vAlign w:val="center"/>
          </w:tcPr>
          <w:p w14:paraId="2969D467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新时代大学日语1</w:t>
            </w:r>
          </w:p>
        </w:tc>
        <w:tc>
          <w:tcPr>
            <w:tcW w:w="1134" w:type="dxa"/>
            <w:vMerge w:val="restart"/>
            <w:tcMar>
              <w:left w:w="84" w:type="dxa"/>
              <w:right w:w="84" w:type="dxa"/>
            </w:tcMar>
            <w:vAlign w:val="center"/>
          </w:tcPr>
          <w:p w14:paraId="5C06471D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周异夫</w:t>
            </w:r>
          </w:p>
        </w:tc>
        <w:tc>
          <w:tcPr>
            <w:tcW w:w="1701" w:type="dxa"/>
            <w:vMerge w:val="restart"/>
            <w:tcMar>
              <w:left w:w="84" w:type="dxa"/>
              <w:right w:w="84" w:type="dxa"/>
            </w:tcMar>
            <w:vAlign w:val="center"/>
          </w:tcPr>
          <w:p w14:paraId="77E2F940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上海外语教育出版社</w:t>
            </w:r>
          </w:p>
        </w:tc>
        <w:tc>
          <w:tcPr>
            <w:tcW w:w="1984" w:type="dxa"/>
            <w:tcMar>
              <w:left w:w="84" w:type="dxa"/>
              <w:right w:w="84" w:type="dxa"/>
            </w:tcMar>
            <w:vAlign w:val="center"/>
          </w:tcPr>
          <w:p w14:paraId="598104A9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9787544669610</w:t>
            </w:r>
          </w:p>
        </w:tc>
      </w:tr>
      <w:tr w:rsidR="00B527C9" w:rsidRPr="00B527C9" w14:paraId="4F147F13" w14:textId="77777777" w:rsidTr="001F03F2">
        <w:trPr>
          <w:trHeight w:val="381"/>
          <w:jc w:val="center"/>
        </w:trPr>
        <w:tc>
          <w:tcPr>
            <w:tcW w:w="1555" w:type="dxa"/>
            <w:vMerge/>
            <w:tcMar>
              <w:left w:w="84" w:type="dxa"/>
              <w:right w:w="84" w:type="dxa"/>
            </w:tcMar>
            <w:vAlign w:val="center"/>
          </w:tcPr>
          <w:p w14:paraId="244CD332" w14:textId="77777777" w:rsidR="00B527C9" w:rsidRPr="00B527C9" w:rsidRDefault="00B527C9" w:rsidP="001F03F2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</w:p>
        </w:tc>
        <w:tc>
          <w:tcPr>
            <w:tcW w:w="2268" w:type="dxa"/>
            <w:tcMar>
              <w:left w:w="84" w:type="dxa"/>
              <w:right w:w="84" w:type="dxa"/>
            </w:tcMar>
            <w:vAlign w:val="center"/>
          </w:tcPr>
          <w:p w14:paraId="324EEEAB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  <w:t>新时代大学日语2</w:t>
            </w:r>
          </w:p>
        </w:tc>
        <w:tc>
          <w:tcPr>
            <w:tcW w:w="1134" w:type="dxa"/>
            <w:vMerge/>
            <w:tcMar>
              <w:left w:w="84" w:type="dxa"/>
              <w:right w:w="84" w:type="dxa"/>
            </w:tcMar>
            <w:vAlign w:val="center"/>
          </w:tcPr>
          <w:p w14:paraId="1926F73B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vMerge/>
            <w:tcMar>
              <w:left w:w="84" w:type="dxa"/>
              <w:right w:w="84" w:type="dxa"/>
            </w:tcMar>
            <w:vAlign w:val="center"/>
          </w:tcPr>
          <w:p w14:paraId="06E75580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Mar>
              <w:left w:w="84" w:type="dxa"/>
              <w:right w:w="84" w:type="dxa"/>
            </w:tcMar>
            <w:vAlign w:val="center"/>
          </w:tcPr>
          <w:p w14:paraId="73C7B26A" w14:textId="77777777" w:rsidR="00B527C9" w:rsidRPr="00B527C9" w:rsidRDefault="00B527C9" w:rsidP="001F03F2">
            <w:pPr>
              <w:pStyle w:val="ac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eastAsia"/>
                <w:color w:val="000000" w:themeColor="text1"/>
                <w:kern w:val="2"/>
                <w:sz w:val="21"/>
                <w:szCs w:val="21"/>
              </w:rPr>
            </w:pPr>
            <w:r w:rsidRPr="00B527C9">
              <w:rPr>
                <w:rFonts w:ascii="仿宋" w:eastAsia="仿宋" w:hAnsi="仿宋"/>
                <w:color w:val="000000" w:themeColor="text1"/>
                <w:kern w:val="2"/>
                <w:sz w:val="21"/>
                <w:szCs w:val="21"/>
              </w:rPr>
              <w:t>9787544669627</w:t>
            </w:r>
          </w:p>
        </w:tc>
      </w:tr>
    </w:tbl>
    <w:p w14:paraId="60B6A713" w14:textId="32B1C682" w:rsidR="00F504AB" w:rsidRPr="002E3970" w:rsidRDefault="00864B7D" w:rsidP="00F504AB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 w:hint="eastAsia"/>
          <w:b/>
          <w:color w:val="000000" w:themeColor="text1"/>
          <w:sz w:val="24"/>
        </w:rPr>
        <w:t>（二）</w:t>
      </w:r>
      <w:r w:rsidR="00F504AB" w:rsidRPr="002E3970">
        <w:rPr>
          <w:rFonts w:ascii="黑体" w:eastAsia="黑体" w:hAnsi="黑体" w:hint="eastAsia"/>
          <w:b/>
          <w:color w:val="000000" w:themeColor="text1"/>
          <w:sz w:val="24"/>
        </w:rPr>
        <w:t>体育课</w:t>
      </w:r>
      <w:r w:rsidR="00F504AB" w:rsidRPr="002E3970">
        <w:rPr>
          <w:rFonts w:ascii="黑体" w:eastAsia="黑体" w:hAnsi="黑体"/>
          <w:b/>
          <w:color w:val="000000" w:themeColor="text1"/>
          <w:sz w:val="24"/>
        </w:rPr>
        <w:t>（课程性质：公共基础课，必修）</w:t>
      </w:r>
    </w:p>
    <w:p w14:paraId="5A345BF1" w14:textId="184AF040" w:rsidR="00F504AB" w:rsidRPr="002E3970" w:rsidRDefault="00F504AB" w:rsidP="00F504AB">
      <w:pPr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1</w:t>
      </w:r>
      <w:r w:rsidRPr="002E3970">
        <w:rPr>
          <w:rFonts w:ascii="仿宋" w:eastAsia="仿宋" w:hAnsi="仿宋"/>
          <w:color w:val="000000" w:themeColor="text1"/>
          <w:sz w:val="24"/>
        </w:rPr>
        <w:t>.</w:t>
      </w:r>
      <w:r w:rsidRPr="002E3970">
        <w:rPr>
          <w:rFonts w:ascii="仿宋" w:eastAsia="仿宋" w:hAnsi="仿宋" w:hint="eastAsia"/>
          <w:color w:val="000000" w:themeColor="text1"/>
          <w:sz w:val="24"/>
        </w:rPr>
        <w:t>参加选课对象：2024级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>、2025级</w:t>
      </w:r>
      <w:r w:rsidRPr="002E3970">
        <w:rPr>
          <w:rFonts w:ascii="仿宋" w:eastAsia="仿宋" w:hAnsi="仿宋" w:hint="eastAsia"/>
          <w:color w:val="000000" w:themeColor="text1"/>
          <w:sz w:val="24"/>
        </w:rPr>
        <w:t>（高职院除外）</w:t>
      </w:r>
    </w:p>
    <w:p w14:paraId="25B816CD" w14:textId="4504DCE8" w:rsidR="00F504AB" w:rsidRPr="002E3970" w:rsidRDefault="00F504AB" w:rsidP="00F504AB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2E3970">
        <w:rPr>
          <w:rFonts w:ascii="仿宋" w:eastAsia="仿宋" w:hAnsi="仿宋" w:hint="eastAsia"/>
          <w:color w:val="000000" w:themeColor="text1"/>
          <w:kern w:val="2"/>
        </w:rPr>
        <w:t>2</w:t>
      </w:r>
      <w:r w:rsidRPr="002E3970">
        <w:rPr>
          <w:rFonts w:ascii="仿宋" w:eastAsia="仿宋" w:hAnsi="仿宋"/>
          <w:color w:val="000000" w:themeColor="text1"/>
          <w:kern w:val="2"/>
        </w:rPr>
        <w:t>.开课时间</w:t>
      </w:r>
      <w:r w:rsidRPr="002E3970">
        <w:rPr>
          <w:rFonts w:ascii="仿宋" w:eastAsia="仿宋" w:hAnsi="仿宋" w:hint="eastAsia"/>
          <w:color w:val="000000" w:themeColor="text1"/>
          <w:kern w:val="2"/>
        </w:rPr>
        <w:t>：第2周（</w:t>
      </w:r>
      <w:r w:rsidR="004C0DF1" w:rsidRPr="002E3970">
        <w:rPr>
          <w:rFonts w:ascii="仿宋" w:eastAsia="仿宋" w:hAnsi="仿宋" w:hint="eastAsia"/>
          <w:color w:val="000000" w:themeColor="text1"/>
          <w:kern w:val="2"/>
        </w:rPr>
        <w:t>3</w:t>
      </w:r>
      <w:r w:rsidRPr="002E3970">
        <w:rPr>
          <w:rFonts w:ascii="仿宋" w:eastAsia="仿宋" w:hAnsi="仿宋" w:hint="eastAsia"/>
          <w:color w:val="000000" w:themeColor="text1"/>
          <w:kern w:val="2"/>
        </w:rPr>
        <w:t>月</w:t>
      </w:r>
      <w:r w:rsidR="004C0DF1" w:rsidRPr="002E3970">
        <w:rPr>
          <w:rFonts w:ascii="仿宋" w:eastAsia="仿宋" w:hAnsi="仿宋" w:hint="eastAsia"/>
          <w:color w:val="000000" w:themeColor="text1"/>
          <w:kern w:val="2"/>
        </w:rPr>
        <w:t>9</w:t>
      </w:r>
      <w:r w:rsidRPr="002E3970">
        <w:rPr>
          <w:rFonts w:ascii="仿宋" w:eastAsia="仿宋" w:hAnsi="仿宋" w:hint="eastAsia"/>
          <w:color w:val="000000" w:themeColor="text1"/>
          <w:kern w:val="2"/>
        </w:rPr>
        <w:t>日）起</w:t>
      </w:r>
      <w:r w:rsidRPr="002E3970">
        <w:rPr>
          <w:rFonts w:ascii="仿宋" w:eastAsia="仿宋" w:hAnsi="仿宋" w:hint="eastAsia"/>
          <w:color w:val="000000" w:themeColor="text1"/>
        </w:rPr>
        <w:t>至第18周（</w:t>
      </w:r>
      <w:r w:rsidR="004C0DF1" w:rsidRPr="002E3970">
        <w:rPr>
          <w:rFonts w:ascii="仿宋" w:eastAsia="仿宋" w:hAnsi="仿宋" w:hint="eastAsia"/>
          <w:color w:val="000000" w:themeColor="text1"/>
        </w:rPr>
        <w:t>7</w:t>
      </w:r>
      <w:r w:rsidRPr="002E3970">
        <w:rPr>
          <w:rFonts w:ascii="仿宋" w:eastAsia="仿宋" w:hAnsi="仿宋" w:hint="eastAsia"/>
          <w:color w:val="000000" w:themeColor="text1"/>
        </w:rPr>
        <w:t>月</w:t>
      </w:r>
      <w:r w:rsidR="004C0DF1" w:rsidRPr="002E3970">
        <w:rPr>
          <w:rFonts w:ascii="仿宋" w:eastAsia="仿宋" w:hAnsi="仿宋" w:hint="eastAsia"/>
          <w:color w:val="000000" w:themeColor="text1"/>
        </w:rPr>
        <w:t>3</w:t>
      </w:r>
      <w:r w:rsidRPr="002E3970">
        <w:rPr>
          <w:rFonts w:ascii="仿宋" w:eastAsia="仿宋" w:hAnsi="仿宋" w:hint="eastAsia"/>
          <w:color w:val="000000" w:themeColor="text1"/>
        </w:rPr>
        <w:t>日）</w:t>
      </w:r>
    </w:p>
    <w:p w14:paraId="224F7FAE" w14:textId="77777777" w:rsidR="00F504AB" w:rsidRPr="002E3970" w:rsidRDefault="00F504AB" w:rsidP="00F504AB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2E3970">
        <w:rPr>
          <w:rFonts w:ascii="仿宋" w:eastAsia="仿宋" w:hAnsi="仿宋" w:hint="eastAsia"/>
          <w:color w:val="000000" w:themeColor="text1"/>
          <w:kern w:val="2"/>
        </w:rPr>
        <w:t>3</w:t>
      </w:r>
      <w:r w:rsidRPr="002E3970">
        <w:rPr>
          <w:rFonts w:ascii="仿宋" w:eastAsia="仿宋" w:hAnsi="仿宋"/>
          <w:color w:val="000000" w:themeColor="text1"/>
          <w:kern w:val="2"/>
        </w:rPr>
        <w:t>.</w:t>
      </w:r>
      <w:r w:rsidRPr="002E3970">
        <w:rPr>
          <w:rFonts w:ascii="仿宋" w:eastAsia="仿宋" w:hAnsi="仿宋" w:hint="eastAsia"/>
          <w:color w:val="000000" w:themeColor="text1"/>
          <w:kern w:val="2"/>
        </w:rPr>
        <w:t>注意事项：</w:t>
      </w:r>
    </w:p>
    <w:p w14:paraId="5EE1FB71" w14:textId="77777777" w:rsidR="00F504AB" w:rsidRPr="002E3970" w:rsidRDefault="00F504AB" w:rsidP="00F504AB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2E3970">
        <w:rPr>
          <w:rFonts w:ascii="仿宋" w:eastAsia="仿宋" w:hAnsi="仿宋" w:hint="eastAsia"/>
          <w:color w:val="000000" w:themeColor="text1"/>
          <w:kern w:val="2"/>
        </w:rPr>
        <w:t>（1）选课门数：限选1门/人。</w:t>
      </w:r>
    </w:p>
    <w:p w14:paraId="1E7817F6" w14:textId="599B7A92" w:rsidR="00F504AB" w:rsidRPr="002E3970" w:rsidRDefault="00F504AB" w:rsidP="00F504AB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2E3970">
        <w:rPr>
          <w:rFonts w:ascii="仿宋" w:eastAsia="仿宋" w:hAnsi="仿宋" w:hint="eastAsia"/>
          <w:color w:val="000000" w:themeColor="text1"/>
          <w:kern w:val="2"/>
        </w:rPr>
        <w:t>（2）校运动队现役队员（2024级</w:t>
      </w:r>
      <w:r w:rsidR="004C0DF1" w:rsidRPr="002E3970">
        <w:rPr>
          <w:rFonts w:ascii="仿宋" w:eastAsia="仿宋" w:hAnsi="仿宋" w:hint="eastAsia"/>
          <w:color w:val="000000" w:themeColor="text1"/>
          <w:kern w:val="2"/>
        </w:rPr>
        <w:t>、2025级</w:t>
      </w:r>
      <w:r w:rsidRPr="002E3970">
        <w:rPr>
          <w:rFonts w:ascii="仿宋" w:eastAsia="仿宋" w:hAnsi="仿宋" w:hint="eastAsia"/>
          <w:color w:val="000000" w:themeColor="text1"/>
          <w:kern w:val="2"/>
        </w:rPr>
        <w:t>）须正常体育课选课。</w:t>
      </w:r>
    </w:p>
    <w:p w14:paraId="003C0027" w14:textId="77777777" w:rsidR="00F504AB" w:rsidRPr="002E3970" w:rsidRDefault="00F504AB" w:rsidP="00F504AB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2E3970">
        <w:rPr>
          <w:rFonts w:ascii="仿宋" w:eastAsia="仿宋" w:hAnsi="仿宋" w:hint="eastAsia"/>
          <w:color w:val="000000" w:themeColor="text1"/>
          <w:kern w:val="2"/>
        </w:rPr>
        <w:t>（3）退伍学生已办理体育课免修手续的，可不进行体育选项选课。</w:t>
      </w:r>
    </w:p>
    <w:p w14:paraId="18DE8C19" w14:textId="0F9E28E3" w:rsidR="00F504AB" w:rsidRPr="002E3970" w:rsidRDefault="00F504AB" w:rsidP="00F504AB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2E3970">
        <w:rPr>
          <w:rFonts w:ascii="仿宋" w:eastAsia="仿宋" w:hAnsi="仿宋" w:hint="eastAsia"/>
          <w:color w:val="000000" w:themeColor="text1"/>
          <w:kern w:val="2"/>
        </w:rPr>
        <w:lastRenderedPageBreak/>
        <w:t>（4）根据《三江学院学生手册》相关规定，因特殊原因需要选择体育保健课的学生，须先正常进行体育选项选课跟班上课，再申请体育保健课。并于开学后前四周内完成申请，过期不再接受申请。申请保健课请按照校区分别加入三江保健课审核咨询QQ群：683510693（本部、南校区）、747512362（东山校区）办理申请保健课的手续。联系人：方老师，体育馆115办公室。</w:t>
      </w:r>
    </w:p>
    <w:p w14:paraId="7606C23F" w14:textId="1ABE30BE" w:rsidR="00F76A4A" w:rsidRPr="002E3970" w:rsidRDefault="00864B7D" w:rsidP="00F76A4A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 w:hint="eastAsia"/>
          <w:b/>
          <w:color w:val="000000" w:themeColor="text1"/>
          <w:sz w:val="24"/>
        </w:rPr>
        <w:t>（三）</w:t>
      </w:r>
      <w:r w:rsidR="00F76A4A" w:rsidRPr="002E3970">
        <w:rPr>
          <w:rFonts w:ascii="黑体" w:eastAsia="黑体" w:hAnsi="黑体" w:hint="eastAsia"/>
          <w:b/>
          <w:color w:val="000000" w:themeColor="text1"/>
          <w:sz w:val="24"/>
        </w:rPr>
        <w:t>通识类选修课程（课程性质：通识选修课，任选）</w:t>
      </w:r>
    </w:p>
    <w:p w14:paraId="131196C1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bookmarkStart w:id="3" w:name="_Toc24700"/>
      <w:bookmarkEnd w:id="2"/>
      <w:r w:rsidRPr="00B020BC">
        <w:rPr>
          <w:rFonts w:ascii="仿宋" w:eastAsia="仿宋" w:hAnsi="仿宋" w:hint="eastAsia"/>
          <w:color w:val="000000" w:themeColor="text1"/>
          <w:kern w:val="2"/>
        </w:rPr>
        <w:t>1.参加选课对象：普通全日制在籍在校学生。</w:t>
      </w:r>
    </w:p>
    <w:p w14:paraId="24D12B9A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2.开课时间：</w:t>
      </w:r>
    </w:p>
    <w:p w14:paraId="07828359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（1）线下课和线上线下混合式课程：第3周（3月16日)至第8周（4月24日）。</w:t>
      </w:r>
    </w:p>
    <w:p w14:paraId="34F59CFD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（2）线上课程：第3周(3月16日)至第10周（5月10日）。</w:t>
      </w:r>
    </w:p>
    <w:p w14:paraId="4D945D77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3.注意事项：</w:t>
      </w:r>
    </w:p>
    <w:p w14:paraId="4FD289FA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（1）选课门数：限选1门/人。</w:t>
      </w:r>
    </w:p>
    <w:p w14:paraId="5B041D4D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（2）若线下课和线上线下混合式课程选课人数不足40人，原则上按规定取消该课程，所有取消课程将在教务处网站主页、教务处微信公众号（三江教务EDU）和智慧三江公布，敬请关注。</w:t>
      </w:r>
    </w:p>
    <w:p w14:paraId="47E4F8E0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（3）通识类选修课程均不补考、不重修。</w:t>
      </w:r>
    </w:p>
    <w:p w14:paraId="78E12FE3" w14:textId="77777777" w:rsidR="00B020BC" w:rsidRPr="00B020BC" w:rsidRDefault="00B020BC" w:rsidP="00B020BC">
      <w:pPr>
        <w:pStyle w:val="ac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  <w:r w:rsidRPr="00B020BC">
        <w:rPr>
          <w:rFonts w:ascii="仿宋" w:eastAsia="仿宋" w:hAnsi="仿宋" w:hint="eastAsia"/>
          <w:color w:val="000000" w:themeColor="text1"/>
          <w:kern w:val="2"/>
        </w:rPr>
        <w:t>（4）本次选课允许学生在开课第一周内（第3周）进行试听。试听期间，学生可进行课程的补退选。补退选时间为3月26日12:30-3月27日12:30。补退选结束后，选课名单将不再变动。未选中的课程不具有修读资格且无法获得成绩，请学生切勿随意自行换班。</w:t>
      </w:r>
    </w:p>
    <w:p w14:paraId="252A58EE" w14:textId="41EE9544" w:rsidR="001E5EE1" w:rsidRPr="002E3970" w:rsidRDefault="00864B7D" w:rsidP="00B020BC">
      <w:pPr>
        <w:pStyle w:val="ac"/>
        <w:spacing w:before="0" w:beforeAutospacing="0" w:after="0" w:afterAutospacing="0" w:line="440" w:lineRule="exact"/>
        <w:ind w:firstLineChars="200" w:firstLine="482"/>
        <w:rPr>
          <w:rFonts w:ascii="黑体" w:eastAsia="黑体" w:hAnsi="黑体" w:hint="eastAsia"/>
          <w:b/>
          <w:color w:val="000000" w:themeColor="text1"/>
        </w:rPr>
      </w:pPr>
      <w:r w:rsidRPr="002E3970">
        <w:rPr>
          <w:rFonts w:ascii="黑体" w:eastAsia="黑体" w:hAnsi="黑体" w:hint="eastAsia"/>
          <w:b/>
          <w:color w:val="000000" w:themeColor="text1"/>
        </w:rPr>
        <w:t>（四）</w:t>
      </w:r>
      <w:r w:rsidR="001E5EE1" w:rsidRPr="002E3970">
        <w:rPr>
          <w:rFonts w:ascii="黑体" w:eastAsia="黑体" w:hAnsi="黑体" w:hint="eastAsia"/>
          <w:b/>
          <w:color w:val="000000" w:themeColor="text1"/>
        </w:rPr>
        <w:t>通识类艺术课程（课程性质：通识选修课程，限选）</w:t>
      </w:r>
    </w:p>
    <w:p w14:paraId="30B4D68B" w14:textId="4509382B" w:rsidR="003F4057" w:rsidRPr="002E3970" w:rsidRDefault="003F4057" w:rsidP="003F4057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1.本学期不开放通识类艺术课程选课。2021级-2024级漏选、漏报、未通过的学生，请各二级学院统计班级、学号、姓名等信息填报《通识类艺术课程（艺术限选课）缺课学生名单统计》(附件</w:t>
      </w:r>
      <w:r w:rsidR="00AD3EC5" w:rsidRPr="002E3970">
        <w:rPr>
          <w:rFonts w:ascii="仿宋" w:eastAsia="仿宋" w:hAnsi="仿宋" w:hint="eastAsia"/>
          <w:color w:val="000000" w:themeColor="text1"/>
          <w:sz w:val="24"/>
        </w:rPr>
        <w:t>4</w:t>
      </w:r>
      <w:r w:rsidRPr="002E3970">
        <w:rPr>
          <w:rFonts w:ascii="仿宋" w:eastAsia="仿宋" w:hAnsi="仿宋" w:hint="eastAsia"/>
          <w:color w:val="000000" w:themeColor="text1"/>
          <w:sz w:val="24"/>
        </w:rPr>
        <w:t>)，于3月5日17:00之前将表格提交至团委（艺术教育中心），由团委（艺术教育中心）统一组织授课。</w:t>
      </w:r>
    </w:p>
    <w:p w14:paraId="249770FC" w14:textId="77777777" w:rsidR="003F4057" w:rsidRPr="002E3970" w:rsidRDefault="003F4057" w:rsidP="003F4057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2.开课时间：线上课程第3周(3月16日)至第10周（5月8日）</w:t>
      </w:r>
    </w:p>
    <w:p w14:paraId="21DCE596" w14:textId="77777777" w:rsidR="003F4057" w:rsidRPr="002E3970" w:rsidRDefault="003F4057" w:rsidP="003F4057">
      <w:pPr>
        <w:widowControl/>
        <w:shd w:val="clear" w:color="auto" w:fill="FFFFFF"/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3.注意事项：2021-2024级学生需修满2学分通识类艺术课程（艺术限选课）。（2022级、2023级艺术学院、演艺学院、广播电视编导专业除外，2024级艺术学院、演艺学院除外。）</w:t>
      </w:r>
    </w:p>
    <w:p w14:paraId="1F15202F" w14:textId="6659E617" w:rsidR="00F76A4A" w:rsidRPr="002E3970" w:rsidRDefault="00864B7D" w:rsidP="003F4057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 w:hint="eastAsia"/>
          <w:b/>
          <w:color w:val="000000" w:themeColor="text1"/>
          <w:sz w:val="24"/>
        </w:rPr>
        <w:t>（五）</w:t>
      </w:r>
      <w:r w:rsidR="00F76A4A" w:rsidRPr="002E3970">
        <w:rPr>
          <w:rFonts w:ascii="黑体" w:eastAsia="黑体" w:hAnsi="黑体" w:hint="eastAsia"/>
          <w:b/>
          <w:color w:val="000000" w:themeColor="text1"/>
          <w:sz w:val="24"/>
        </w:rPr>
        <w:t>创新创业进阶课程</w:t>
      </w:r>
    </w:p>
    <w:p w14:paraId="78EE5862" w14:textId="2C696C97" w:rsidR="004D76B1" w:rsidRPr="002E3970" w:rsidRDefault="004D76B1" w:rsidP="004D76B1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lastRenderedPageBreak/>
        <w:t>1.课程名称：超星网络课程《脑洞大开背后的创新思维》</w:t>
      </w:r>
      <w:r w:rsidR="00BE639D">
        <w:rPr>
          <w:rFonts w:ascii="仿宋" w:eastAsia="仿宋" w:hAnsi="仿宋" w:hint="eastAsia"/>
          <w:color w:val="000000" w:themeColor="text1"/>
          <w:sz w:val="24"/>
        </w:rPr>
        <w:t>。</w:t>
      </w:r>
    </w:p>
    <w:p w14:paraId="6AC18FE6" w14:textId="75DED9F3" w:rsidR="004D76B1" w:rsidRPr="002E3970" w:rsidRDefault="004D76B1" w:rsidP="004D76B1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2.参加选课对象：</w:t>
      </w:r>
      <w:r w:rsidRPr="002E3970">
        <w:rPr>
          <w:rFonts w:ascii="仿宋" w:eastAsia="仿宋" w:hAnsi="仿宋"/>
          <w:color w:val="000000" w:themeColor="text1"/>
          <w:sz w:val="24"/>
        </w:rPr>
        <w:t>20</w:t>
      </w:r>
      <w:r w:rsidRPr="002E3970">
        <w:rPr>
          <w:rFonts w:ascii="仿宋" w:eastAsia="仿宋" w:hAnsi="仿宋" w:hint="eastAsia"/>
          <w:color w:val="000000" w:themeColor="text1"/>
          <w:sz w:val="24"/>
        </w:rPr>
        <w:t>21级建筑学、</w:t>
      </w:r>
      <w:r w:rsidRPr="002E3970">
        <w:rPr>
          <w:rFonts w:ascii="仿宋" w:eastAsia="仿宋" w:hAnsi="仿宋"/>
          <w:color w:val="000000" w:themeColor="text1"/>
          <w:sz w:val="24"/>
        </w:rPr>
        <w:t>20</w:t>
      </w:r>
      <w:r w:rsidRPr="002E3970">
        <w:rPr>
          <w:rFonts w:ascii="仿宋" w:eastAsia="仿宋" w:hAnsi="仿宋" w:hint="eastAsia"/>
          <w:color w:val="000000" w:themeColor="text1"/>
          <w:sz w:val="24"/>
        </w:rPr>
        <w:t>22级、</w:t>
      </w:r>
      <w:r w:rsidRPr="002E3970">
        <w:rPr>
          <w:rFonts w:ascii="仿宋" w:eastAsia="仿宋" w:hAnsi="仿宋"/>
          <w:color w:val="000000" w:themeColor="text1"/>
          <w:sz w:val="24"/>
        </w:rPr>
        <w:t>20</w:t>
      </w:r>
      <w:r w:rsidRPr="002E3970">
        <w:rPr>
          <w:rFonts w:ascii="仿宋" w:eastAsia="仿宋" w:hAnsi="仿宋" w:hint="eastAsia"/>
          <w:color w:val="000000" w:themeColor="text1"/>
          <w:sz w:val="24"/>
        </w:rPr>
        <w:t>23级</w:t>
      </w:r>
      <w:r w:rsidR="00C957AC">
        <w:rPr>
          <w:rFonts w:ascii="仿宋" w:eastAsia="仿宋" w:hAnsi="仿宋" w:hint="eastAsia"/>
          <w:color w:val="000000" w:themeColor="text1"/>
          <w:sz w:val="24"/>
        </w:rPr>
        <w:t>（“</w:t>
      </w:r>
      <w:r w:rsidRPr="002E3970">
        <w:rPr>
          <w:rFonts w:ascii="仿宋" w:eastAsia="仿宋" w:hAnsi="仿宋" w:hint="eastAsia"/>
          <w:color w:val="000000" w:themeColor="text1"/>
          <w:sz w:val="24"/>
        </w:rPr>
        <w:t>专转本</w:t>
      </w:r>
      <w:r w:rsidR="00C957AC">
        <w:rPr>
          <w:rFonts w:ascii="仿宋" w:eastAsia="仿宋" w:hAnsi="仿宋" w:hint="eastAsia"/>
          <w:color w:val="000000" w:themeColor="text1"/>
          <w:sz w:val="24"/>
        </w:rPr>
        <w:t>”</w:t>
      </w:r>
      <w:r w:rsidRPr="002E3970">
        <w:rPr>
          <w:rFonts w:ascii="仿宋" w:eastAsia="仿宋" w:hAnsi="仿宋" w:hint="eastAsia"/>
          <w:color w:val="000000" w:themeColor="text1"/>
          <w:sz w:val="24"/>
        </w:rPr>
        <w:t>学生</w:t>
      </w:r>
      <w:r w:rsidR="00C957AC">
        <w:rPr>
          <w:rFonts w:ascii="仿宋" w:eastAsia="仿宋" w:hAnsi="仿宋" w:hint="eastAsia"/>
          <w:color w:val="000000" w:themeColor="text1"/>
          <w:sz w:val="24"/>
        </w:rPr>
        <w:t>除外）</w:t>
      </w:r>
      <w:r w:rsidR="00BE639D">
        <w:rPr>
          <w:rFonts w:ascii="仿宋" w:eastAsia="仿宋" w:hAnsi="仿宋" w:hint="eastAsia"/>
          <w:color w:val="000000" w:themeColor="text1"/>
          <w:sz w:val="24"/>
        </w:rPr>
        <w:t>。</w:t>
      </w:r>
    </w:p>
    <w:p w14:paraId="1EBA64C4" w14:textId="01A0283D" w:rsidR="004D76B1" w:rsidRPr="002E3970" w:rsidRDefault="004D76B1" w:rsidP="004D76B1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3.开课时间：</w:t>
      </w:r>
      <w:r w:rsidRPr="002E3970">
        <w:rPr>
          <w:rFonts w:ascii="仿宋" w:eastAsia="仿宋" w:hAnsi="仿宋" w:hint="eastAsia"/>
          <w:bCs/>
          <w:color w:val="000000" w:themeColor="text1"/>
          <w:sz w:val="24"/>
        </w:rPr>
        <w:t>第3周(3月16日)至第10周（5月8日）</w:t>
      </w:r>
      <w:r w:rsidR="00BE639D">
        <w:rPr>
          <w:rFonts w:ascii="仿宋" w:eastAsia="仿宋" w:hAnsi="仿宋" w:hint="eastAsia"/>
          <w:bCs/>
          <w:color w:val="000000" w:themeColor="text1"/>
          <w:sz w:val="24"/>
        </w:rPr>
        <w:t>。</w:t>
      </w:r>
    </w:p>
    <w:p w14:paraId="6FB8707E" w14:textId="77777777" w:rsidR="004D76B1" w:rsidRPr="002E3970" w:rsidRDefault="004D76B1" w:rsidP="004D76B1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4.注意事项：</w:t>
      </w:r>
    </w:p>
    <w:p w14:paraId="11C081F2" w14:textId="77777777" w:rsidR="004D76B1" w:rsidRPr="002E3970" w:rsidRDefault="004D76B1" w:rsidP="004D76B1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（1）创新创业课程不补考、不重修。如各年级有学生当学期创新创业进阶课程未通过，可直接参与下次选课。</w:t>
      </w:r>
    </w:p>
    <w:p w14:paraId="2145D13F" w14:textId="77777777" w:rsidR="004D76B1" w:rsidRPr="002E3970" w:rsidRDefault="004D76B1" w:rsidP="004D76B1">
      <w:pPr>
        <w:spacing w:line="440" w:lineRule="exact"/>
        <w:ind w:firstLineChars="200" w:firstLine="48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（2）2021-2023级学生需修满1学分创新创业进阶课程，若未修满，在毕业时将会因缺少学分而无法如期获得毕业证书。</w:t>
      </w:r>
    </w:p>
    <w:bookmarkEnd w:id="3"/>
    <w:p w14:paraId="4E66167A" w14:textId="788B383C" w:rsidR="005778A4" w:rsidRPr="002E3970" w:rsidRDefault="00864B7D">
      <w:pPr>
        <w:spacing w:beforeLines="50" w:before="156" w:line="440" w:lineRule="exact"/>
        <w:ind w:firstLineChars="200" w:firstLine="482"/>
        <w:outlineLvl w:val="0"/>
        <w:rPr>
          <w:rFonts w:ascii="黑体" w:eastAsia="黑体" w:hAnsi="黑体" w:hint="eastAsia"/>
          <w:b/>
          <w:color w:val="000000" w:themeColor="text1"/>
          <w:sz w:val="24"/>
        </w:rPr>
      </w:pPr>
      <w:r w:rsidRPr="002E3970">
        <w:rPr>
          <w:rFonts w:ascii="黑体" w:eastAsia="黑体" w:hAnsi="黑体" w:hint="eastAsia"/>
          <w:b/>
          <w:color w:val="000000" w:themeColor="text1"/>
          <w:sz w:val="24"/>
        </w:rPr>
        <w:t>三、</w:t>
      </w:r>
      <w:r w:rsidR="00A06895" w:rsidRPr="002E3970">
        <w:rPr>
          <w:rFonts w:ascii="黑体" w:eastAsia="黑体" w:hAnsi="黑体" w:hint="eastAsia"/>
          <w:b/>
          <w:color w:val="000000" w:themeColor="text1"/>
          <w:sz w:val="24"/>
        </w:rPr>
        <w:t>其他</w:t>
      </w:r>
    </w:p>
    <w:p w14:paraId="4E66167B" w14:textId="77777777" w:rsidR="005778A4" w:rsidRPr="002E3970" w:rsidRDefault="00A142C7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1.选课时务必仔细浏览所有课程，注意课程的开课时间是否与您的课表相冲突，如有冲突（含一节课冲突），请选择其他课程。</w:t>
      </w:r>
    </w:p>
    <w:p w14:paraId="4E66167C" w14:textId="07D6EEFD" w:rsidR="005778A4" w:rsidRPr="002E3970" w:rsidRDefault="00A142C7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2.在校期间重复选择同一门课程只能获得一次学分</w:t>
      </w:r>
      <w:r w:rsidR="00F07531">
        <w:rPr>
          <w:rFonts w:ascii="仿宋" w:eastAsia="仿宋" w:hAnsi="仿宋" w:hint="eastAsia"/>
          <w:color w:val="000000" w:themeColor="text1"/>
          <w:sz w:val="24"/>
        </w:rPr>
        <w:t>（体育选项除外）</w:t>
      </w:r>
      <w:r w:rsidRPr="002E3970">
        <w:rPr>
          <w:rFonts w:ascii="仿宋" w:eastAsia="仿宋" w:hAnsi="仿宋" w:hint="eastAsia"/>
          <w:color w:val="000000" w:themeColor="text1"/>
          <w:sz w:val="24"/>
        </w:rPr>
        <w:t>。</w:t>
      </w:r>
    </w:p>
    <w:p w14:paraId="4E66167E" w14:textId="744B2F9D" w:rsidR="005778A4" w:rsidRPr="002E3970" w:rsidRDefault="00A06895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3</w:t>
      </w:r>
      <w:r w:rsidR="00A142C7" w:rsidRPr="002E3970">
        <w:rPr>
          <w:rFonts w:ascii="仿宋" w:eastAsia="仿宋" w:hAnsi="仿宋" w:hint="eastAsia"/>
          <w:color w:val="000000" w:themeColor="text1"/>
          <w:sz w:val="24"/>
        </w:rPr>
        <w:t>.各类课程网上选课操作步骤详见附件1，若网上选课过程中仍有疑问，可及时与教务处等相关部门联系，联系人与联系方式：</w:t>
      </w:r>
    </w:p>
    <w:p w14:paraId="4E66167F" w14:textId="29EE9959" w:rsidR="005778A4" w:rsidRPr="002E3970" w:rsidRDefault="00E229C6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日</w:t>
      </w:r>
      <w:r w:rsidR="00A142C7" w:rsidRPr="002E3970">
        <w:rPr>
          <w:rFonts w:ascii="仿宋" w:eastAsia="仿宋" w:hAnsi="仿宋" w:hint="eastAsia"/>
          <w:color w:val="000000" w:themeColor="text1"/>
          <w:sz w:val="24"/>
        </w:rPr>
        <w:t>语选课联系人：</w:t>
      </w:r>
      <w:r w:rsidR="00174AAD" w:rsidRPr="002E3970">
        <w:rPr>
          <w:rFonts w:ascii="仿宋" w:eastAsia="仿宋" w:hAnsi="仿宋" w:hint="eastAsia"/>
          <w:color w:val="000000" w:themeColor="text1"/>
          <w:sz w:val="24"/>
        </w:rPr>
        <w:t>王生花</w:t>
      </w:r>
      <w:r w:rsidR="00A142C7" w:rsidRPr="002E3970">
        <w:rPr>
          <w:rFonts w:ascii="仿宋" w:eastAsia="仿宋" w:hAnsi="仿宋" w:hint="eastAsia"/>
          <w:color w:val="000000" w:themeColor="text1"/>
          <w:sz w:val="24"/>
        </w:rPr>
        <w:t xml:space="preserve">          </w:t>
      </w:r>
      <w:r w:rsidR="00A142C7" w:rsidRPr="002E3970">
        <w:rPr>
          <w:rFonts w:ascii="仿宋" w:eastAsia="仿宋" w:hAnsi="仿宋"/>
          <w:color w:val="000000" w:themeColor="text1"/>
          <w:sz w:val="24"/>
        </w:rPr>
        <w:t xml:space="preserve"> </w:t>
      </w:r>
      <w:r w:rsidR="00A142C7" w:rsidRPr="002E3970">
        <w:rPr>
          <w:rFonts w:ascii="仿宋" w:eastAsia="仿宋" w:hAnsi="仿宋" w:hint="eastAsia"/>
          <w:color w:val="000000" w:themeColor="text1"/>
          <w:sz w:val="24"/>
        </w:rPr>
        <w:t>联系方式：025-52897020</w:t>
      </w:r>
    </w:p>
    <w:p w14:paraId="4E661680" w14:textId="5C456415" w:rsidR="005778A4" w:rsidRPr="002E3970" w:rsidRDefault="00A142C7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体育选课联系人：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>许</w:t>
      </w:r>
      <w:r w:rsidRPr="002E3970">
        <w:rPr>
          <w:rFonts w:ascii="仿宋" w:eastAsia="仿宋" w:hAnsi="仿宋" w:hint="eastAsia"/>
          <w:color w:val="000000" w:themeColor="text1"/>
          <w:sz w:val="24"/>
        </w:rPr>
        <w:t xml:space="preserve"> 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 xml:space="preserve"> 恺</w:t>
      </w:r>
      <w:r w:rsidRPr="002E3970">
        <w:rPr>
          <w:rFonts w:ascii="仿宋" w:eastAsia="仿宋" w:hAnsi="仿宋" w:hint="eastAsia"/>
          <w:color w:val="000000" w:themeColor="text1"/>
          <w:sz w:val="24"/>
        </w:rPr>
        <w:t xml:space="preserve">          </w:t>
      </w:r>
      <w:r w:rsidRPr="002E3970">
        <w:rPr>
          <w:rFonts w:ascii="仿宋" w:eastAsia="仿宋" w:hAnsi="仿宋"/>
          <w:color w:val="000000" w:themeColor="text1"/>
          <w:sz w:val="24"/>
        </w:rPr>
        <w:t xml:space="preserve"> </w:t>
      </w:r>
      <w:r w:rsidRPr="002E3970">
        <w:rPr>
          <w:rFonts w:ascii="仿宋" w:eastAsia="仿宋" w:hAnsi="仿宋" w:hint="eastAsia"/>
          <w:color w:val="000000" w:themeColor="text1"/>
          <w:sz w:val="24"/>
        </w:rPr>
        <w:t>联系方式：025-52897019</w:t>
      </w:r>
    </w:p>
    <w:p w14:paraId="7C629CD5" w14:textId="77777777" w:rsidR="00F76A4A" w:rsidRPr="002E3970" w:rsidRDefault="00F76A4A" w:rsidP="00F76A4A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通识类选修课程联系人：俞欣妍     联系方式：025-52897070</w:t>
      </w:r>
    </w:p>
    <w:p w14:paraId="6E279BB3" w14:textId="79BA6004" w:rsidR="00F76A4A" w:rsidRPr="002E3970" w:rsidRDefault="00F76A4A" w:rsidP="00F76A4A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通识类艺术课程联系人：</w:t>
      </w:r>
      <w:r w:rsidR="00545EEF" w:rsidRPr="002E3970">
        <w:rPr>
          <w:rFonts w:ascii="仿宋" w:eastAsia="仿宋" w:hAnsi="仿宋" w:hint="eastAsia"/>
          <w:color w:val="000000" w:themeColor="text1"/>
          <w:sz w:val="24"/>
        </w:rPr>
        <w:t>饶  宇     联系方式：15371008552</w:t>
      </w:r>
    </w:p>
    <w:p w14:paraId="4E661684" w14:textId="225D5696" w:rsidR="005778A4" w:rsidRPr="002E3970" w:rsidRDefault="00D7578F" w:rsidP="00D7578F">
      <w:pPr>
        <w:spacing w:line="440" w:lineRule="exact"/>
        <w:ind w:firstLine="435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创新创业课程联系人：周欢欢</w:t>
      </w:r>
      <w:r w:rsidRPr="002E3970">
        <w:rPr>
          <w:rFonts w:ascii="仿宋" w:eastAsia="仿宋" w:hAnsi="仿宋"/>
          <w:color w:val="000000" w:themeColor="text1"/>
          <w:sz w:val="24"/>
        </w:rPr>
        <w:t xml:space="preserve">       </w:t>
      </w:r>
      <w:r w:rsidRPr="002E3970">
        <w:rPr>
          <w:rFonts w:ascii="仿宋" w:eastAsia="仿宋" w:hAnsi="仿宋" w:hint="eastAsia"/>
          <w:color w:val="000000" w:themeColor="text1"/>
          <w:sz w:val="24"/>
        </w:rPr>
        <w:t>联系方式：025-52354997</w:t>
      </w:r>
    </w:p>
    <w:p w14:paraId="4E661685" w14:textId="77777777" w:rsidR="005778A4" w:rsidRPr="002E3970" w:rsidRDefault="005778A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="仿宋" w:eastAsia="仿宋" w:hAnsi="仿宋" w:hint="eastAsia"/>
          <w:color w:val="000000" w:themeColor="text1"/>
          <w:kern w:val="2"/>
        </w:rPr>
      </w:pPr>
    </w:p>
    <w:p w14:paraId="4E661686" w14:textId="77777777" w:rsidR="005778A4" w:rsidRPr="002E3970" w:rsidRDefault="00A142C7">
      <w:pPr>
        <w:widowControl/>
        <w:shd w:val="clear" w:color="auto" w:fill="FFFFFF"/>
        <w:spacing w:line="440" w:lineRule="exact"/>
        <w:ind w:firstLine="475"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18"/>
          <w:szCs w:val="18"/>
        </w:rPr>
      </w:pP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附件</w:t>
      </w:r>
      <w:r w:rsidRPr="002E3970">
        <w:rPr>
          <w:rFonts w:ascii="仿宋" w:eastAsia="仿宋" w:hAnsi="仿宋" w:cs="Calibri" w:hint="eastAsia"/>
          <w:color w:val="000000" w:themeColor="text1"/>
          <w:kern w:val="0"/>
          <w:sz w:val="24"/>
        </w:rPr>
        <w:t>1</w:t>
      </w: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：网上选课操作步骤</w:t>
      </w:r>
    </w:p>
    <w:p w14:paraId="402511AA" w14:textId="77777777" w:rsidR="00F76A4A" w:rsidRPr="002E3970" w:rsidRDefault="00F76A4A" w:rsidP="00F76A4A">
      <w:pPr>
        <w:widowControl/>
        <w:shd w:val="clear" w:color="auto" w:fill="FFFFFF"/>
        <w:spacing w:line="440" w:lineRule="exact"/>
        <w:ind w:firstLine="475"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18"/>
          <w:szCs w:val="18"/>
        </w:rPr>
      </w:pP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附件</w:t>
      </w:r>
      <w:r w:rsidRPr="002E3970">
        <w:rPr>
          <w:rFonts w:ascii="仿宋" w:eastAsia="仿宋" w:hAnsi="仿宋" w:cs="Calibri" w:hint="eastAsia"/>
          <w:color w:val="000000" w:themeColor="text1"/>
          <w:kern w:val="0"/>
          <w:sz w:val="24"/>
        </w:rPr>
        <w:t>2</w:t>
      </w: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：三江学院通识类选修课程选课手册</w:t>
      </w:r>
    </w:p>
    <w:p w14:paraId="4E661689" w14:textId="7E6A97A2" w:rsidR="005778A4" w:rsidRPr="002E3970" w:rsidRDefault="00F76A4A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 w:hint="eastAsia"/>
          <w:color w:val="000000" w:themeColor="text1"/>
          <w:kern w:val="0"/>
          <w:sz w:val="24"/>
        </w:rPr>
      </w:pP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附件</w:t>
      </w:r>
      <w:r w:rsidR="00285C39" w:rsidRPr="002E3970">
        <w:rPr>
          <w:rFonts w:ascii="仿宋" w:eastAsia="仿宋" w:hAnsi="仿宋" w:cs="宋体"/>
          <w:color w:val="000000" w:themeColor="text1"/>
          <w:kern w:val="0"/>
          <w:sz w:val="24"/>
        </w:rPr>
        <w:t>3</w:t>
      </w: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：各年级学生通识类选修课程最低修读学分要求</w:t>
      </w:r>
    </w:p>
    <w:p w14:paraId="4E66168A" w14:textId="678776E0" w:rsidR="005778A4" w:rsidRPr="002E3970" w:rsidRDefault="00A142C7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 w:hint="eastAsia"/>
          <w:color w:val="000000" w:themeColor="text1"/>
          <w:kern w:val="0"/>
          <w:sz w:val="24"/>
        </w:rPr>
      </w:pP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附件</w:t>
      </w:r>
      <w:r w:rsidR="00AD3EC5" w:rsidRPr="002E3970">
        <w:rPr>
          <w:rFonts w:ascii="仿宋" w:eastAsia="仿宋" w:hAnsi="仿宋" w:cs="Calibri" w:hint="eastAsia"/>
          <w:color w:val="000000" w:themeColor="text1"/>
          <w:kern w:val="0"/>
          <w:sz w:val="24"/>
        </w:rPr>
        <w:t>4</w:t>
      </w: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：</w:t>
      </w:r>
      <w:r w:rsidR="00B62B4E"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通识类艺术课程（艺术限选课）缺课学生名单统计</w:t>
      </w:r>
    </w:p>
    <w:p w14:paraId="654F3746" w14:textId="37EE0AE2" w:rsidR="00285C39" w:rsidRPr="002E3970" w:rsidRDefault="00285C39" w:rsidP="00285C39">
      <w:pPr>
        <w:widowControl/>
        <w:shd w:val="clear" w:color="auto" w:fill="FFFFFF"/>
        <w:spacing w:line="440" w:lineRule="exact"/>
        <w:ind w:firstLine="475"/>
        <w:jc w:val="left"/>
        <w:rPr>
          <w:rFonts w:ascii="仿宋" w:eastAsia="仿宋" w:hAnsi="仿宋" w:cs="宋体" w:hint="eastAsia"/>
          <w:color w:val="000000" w:themeColor="text1"/>
          <w:kern w:val="0"/>
          <w:sz w:val="24"/>
        </w:rPr>
      </w:pP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附件</w:t>
      </w:r>
      <w:r w:rsidR="00AD3EC5" w:rsidRPr="002E3970">
        <w:rPr>
          <w:rFonts w:ascii="仿宋" w:eastAsia="仿宋" w:hAnsi="仿宋" w:cs="Calibri" w:hint="eastAsia"/>
          <w:color w:val="000000" w:themeColor="text1"/>
          <w:kern w:val="0"/>
          <w:sz w:val="24"/>
        </w:rPr>
        <w:t>5</w:t>
      </w:r>
      <w:r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：</w:t>
      </w:r>
      <w:r w:rsidR="00CB6E4A" w:rsidRPr="002E3970">
        <w:rPr>
          <w:rFonts w:ascii="仿宋" w:eastAsia="仿宋" w:hAnsi="仿宋" w:cs="宋体" w:hint="eastAsia"/>
          <w:color w:val="000000" w:themeColor="text1"/>
          <w:kern w:val="0"/>
          <w:sz w:val="24"/>
        </w:rPr>
        <w:t>三江学院创新创业进阶课程选课指南2026</w:t>
      </w:r>
    </w:p>
    <w:p w14:paraId="4E66168C" w14:textId="77777777" w:rsidR="005778A4" w:rsidRPr="002E3970" w:rsidRDefault="005778A4">
      <w:pPr>
        <w:spacing w:line="300" w:lineRule="auto"/>
        <w:ind w:firstLine="435"/>
        <w:rPr>
          <w:rFonts w:ascii="仿宋" w:eastAsia="仿宋" w:hAnsi="仿宋" w:hint="eastAsia"/>
          <w:color w:val="000000" w:themeColor="text1"/>
          <w:sz w:val="24"/>
        </w:rPr>
      </w:pPr>
    </w:p>
    <w:p w14:paraId="4E66168D" w14:textId="77777777" w:rsidR="005778A4" w:rsidRPr="002E3970" w:rsidRDefault="00A142C7">
      <w:pPr>
        <w:spacing w:line="300" w:lineRule="auto"/>
        <w:ind w:right="480" w:firstLine="465"/>
        <w:jc w:val="righ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教 务 处</w:t>
      </w:r>
    </w:p>
    <w:p w14:paraId="4E66168E" w14:textId="15E0FF03" w:rsidR="005778A4" w:rsidRPr="002E3970" w:rsidRDefault="00A142C7">
      <w:pPr>
        <w:spacing w:line="300" w:lineRule="auto"/>
        <w:ind w:firstLine="465"/>
        <w:jc w:val="right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color w:val="000000" w:themeColor="text1"/>
          <w:sz w:val="24"/>
        </w:rPr>
        <w:t>202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>6</w:t>
      </w:r>
      <w:r w:rsidRPr="002E3970">
        <w:rPr>
          <w:rFonts w:ascii="仿宋" w:eastAsia="仿宋" w:hAnsi="仿宋" w:hint="eastAsia"/>
          <w:color w:val="000000" w:themeColor="text1"/>
          <w:sz w:val="24"/>
        </w:rPr>
        <w:t>年</w:t>
      </w:r>
      <w:r w:rsidR="00914EFD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月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="001B7A64">
        <w:rPr>
          <w:rFonts w:ascii="仿宋" w:eastAsia="仿宋" w:hAnsi="仿宋" w:hint="eastAsia"/>
          <w:color w:val="000000" w:themeColor="text1"/>
          <w:sz w:val="24"/>
        </w:rPr>
        <w:t>4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日</w:t>
      </w:r>
      <w:bookmarkEnd w:id="1"/>
    </w:p>
    <w:p w14:paraId="4E661696" w14:textId="120F35F3" w:rsidR="005778A4" w:rsidRPr="002E3970" w:rsidRDefault="00A142C7">
      <w:pPr>
        <w:spacing w:line="300" w:lineRule="auto"/>
        <w:ind w:right="960"/>
        <w:rPr>
          <w:rFonts w:ascii="仿宋" w:eastAsia="仿宋" w:hAnsi="仿宋" w:hint="eastAsia"/>
          <w:b/>
          <w:color w:val="000000" w:themeColor="text1"/>
          <w:sz w:val="24"/>
        </w:rPr>
      </w:pPr>
      <w:r w:rsidRPr="002E3970">
        <w:rPr>
          <w:rFonts w:ascii="仿宋" w:eastAsia="仿宋" w:hAnsi="仿宋" w:hint="eastAsia"/>
          <w:b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66169D" wp14:editId="4E66169E">
                <wp:simplePos x="0" y="0"/>
                <wp:positionH relativeFrom="column">
                  <wp:posOffset>-635</wp:posOffset>
                </wp:positionH>
                <wp:positionV relativeFrom="paragraph">
                  <wp:posOffset>217805</wp:posOffset>
                </wp:positionV>
                <wp:extent cx="5636895" cy="0"/>
                <wp:effectExtent l="9525" t="12700" r="11430" b="63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3AD40" id="直接连接符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7.15pt" to="443.8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"/>
            </w:pict>
          </mc:Fallback>
        </mc:AlternateContent>
      </w:r>
    </w:p>
    <w:p w14:paraId="4E661697" w14:textId="70E549E7" w:rsidR="005778A4" w:rsidRPr="002E3970" w:rsidRDefault="00A142C7" w:rsidP="00D776D9">
      <w:pPr>
        <w:spacing w:line="300" w:lineRule="auto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66169F" wp14:editId="4E6616A0">
                <wp:simplePos x="0" y="0"/>
                <wp:positionH relativeFrom="column">
                  <wp:posOffset>982345</wp:posOffset>
                </wp:positionH>
                <wp:positionV relativeFrom="paragraph">
                  <wp:posOffset>9336405</wp:posOffset>
                </wp:positionV>
                <wp:extent cx="5636895" cy="0"/>
                <wp:effectExtent l="9525" t="12700" r="11430" b="63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23E4C" id="直接连接符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35pt,735.15pt" to="521.2pt,7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"/>
            </w:pict>
          </mc:Fallback>
        </mc:AlternateContent>
      </w:r>
      <w:r w:rsidRPr="002E3970">
        <w:rPr>
          <w:rFonts w:ascii="仿宋" w:eastAsia="仿宋" w:hAnsi="仿宋" w:hint="eastAsia"/>
          <w:color w:val="000000" w:themeColor="text1"/>
          <w:sz w:val="24"/>
        </w:rPr>
        <w:t xml:space="preserve">三江学院教务处                         </w:t>
      </w:r>
      <w:r w:rsidR="00DD68ED" w:rsidRPr="002E3970">
        <w:rPr>
          <w:rFonts w:ascii="仿宋" w:eastAsia="仿宋" w:hAnsi="仿宋" w:hint="eastAsia"/>
          <w:color w:val="000000" w:themeColor="text1"/>
          <w:sz w:val="24"/>
        </w:rPr>
        <w:t xml:space="preserve">  </w:t>
      </w:r>
      <w:r w:rsidR="00D776D9">
        <w:rPr>
          <w:rFonts w:ascii="仿宋" w:eastAsia="仿宋" w:hAnsi="仿宋" w:hint="eastAsia"/>
          <w:color w:val="000000" w:themeColor="text1"/>
          <w:sz w:val="24"/>
        </w:rPr>
        <w:t xml:space="preserve">        </w:t>
      </w:r>
      <w:r w:rsidR="00DD68ED" w:rsidRPr="002E3970">
        <w:rPr>
          <w:rFonts w:ascii="仿宋" w:eastAsia="仿宋" w:hAnsi="仿宋" w:hint="eastAsia"/>
          <w:color w:val="000000" w:themeColor="text1"/>
          <w:sz w:val="24"/>
        </w:rPr>
        <w:t xml:space="preserve"> </w:t>
      </w:r>
      <w:r w:rsidRPr="002E3970">
        <w:rPr>
          <w:rFonts w:ascii="仿宋" w:eastAsia="仿宋" w:hAnsi="仿宋" w:hint="eastAsia"/>
          <w:color w:val="000000" w:themeColor="text1"/>
          <w:sz w:val="24"/>
        </w:rPr>
        <w:t xml:space="preserve">   </w:t>
      </w:r>
      <w:r w:rsidRPr="002E3970">
        <w:rPr>
          <w:rFonts w:ascii="仿宋" w:eastAsia="仿宋" w:hAnsi="仿宋"/>
          <w:color w:val="000000" w:themeColor="text1"/>
          <w:sz w:val="24"/>
        </w:rPr>
        <w:t xml:space="preserve"> </w:t>
      </w:r>
      <w:r w:rsidRPr="002E3970">
        <w:rPr>
          <w:rFonts w:ascii="仿宋" w:eastAsia="仿宋" w:hAnsi="仿宋" w:hint="eastAsia"/>
          <w:color w:val="000000" w:themeColor="text1"/>
          <w:sz w:val="24"/>
        </w:rPr>
        <w:t>20</w:t>
      </w:r>
      <w:r w:rsidRPr="002E3970">
        <w:rPr>
          <w:rFonts w:ascii="仿宋" w:eastAsia="仿宋" w:hAnsi="仿宋"/>
          <w:color w:val="000000" w:themeColor="text1"/>
          <w:sz w:val="24"/>
        </w:rPr>
        <w:t>2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>6</w:t>
      </w:r>
      <w:r w:rsidRPr="002E3970">
        <w:rPr>
          <w:rFonts w:ascii="仿宋" w:eastAsia="仿宋" w:hAnsi="仿宋" w:hint="eastAsia"/>
          <w:color w:val="000000" w:themeColor="text1"/>
          <w:sz w:val="24"/>
        </w:rPr>
        <w:t>年</w:t>
      </w:r>
      <w:r w:rsidR="00914EFD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月</w:t>
      </w:r>
      <w:r w:rsidR="004C0DF1" w:rsidRPr="002E3970">
        <w:rPr>
          <w:rFonts w:ascii="仿宋" w:eastAsia="仿宋" w:hAnsi="仿宋" w:hint="eastAsia"/>
          <w:color w:val="000000" w:themeColor="text1"/>
          <w:sz w:val="24"/>
        </w:rPr>
        <w:t>2</w:t>
      </w:r>
      <w:r w:rsidR="001B7A64">
        <w:rPr>
          <w:rFonts w:ascii="仿宋" w:eastAsia="仿宋" w:hAnsi="仿宋" w:hint="eastAsia"/>
          <w:color w:val="000000" w:themeColor="text1"/>
          <w:sz w:val="24"/>
        </w:rPr>
        <w:t>4</w:t>
      </w:r>
      <w:r w:rsidRPr="002E3970">
        <w:rPr>
          <w:rFonts w:ascii="仿宋" w:eastAsia="仿宋" w:hAnsi="仿宋" w:hint="eastAsia"/>
          <w:color w:val="000000" w:themeColor="text1"/>
          <w:sz w:val="24"/>
        </w:rPr>
        <w:t>日印</w:t>
      </w:r>
    </w:p>
    <w:p w14:paraId="4E661698" w14:textId="489121AB" w:rsidR="005778A4" w:rsidRPr="002E3970" w:rsidRDefault="00A142C7">
      <w:pPr>
        <w:spacing w:line="300" w:lineRule="auto"/>
        <w:ind w:right="960"/>
        <w:rPr>
          <w:rFonts w:ascii="仿宋" w:eastAsia="仿宋" w:hAnsi="仿宋" w:hint="eastAsia"/>
          <w:color w:val="000000" w:themeColor="text1"/>
          <w:sz w:val="24"/>
        </w:rPr>
      </w:pPr>
      <w:r w:rsidRPr="002E3970">
        <w:rPr>
          <w:rFonts w:ascii="仿宋" w:eastAsia="仿宋" w:hAnsi="仿宋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6616A1" wp14:editId="4E6616A2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636895" cy="0"/>
                <wp:effectExtent l="9525" t="12700" r="11430" b="635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DC9F6" id="直接连接符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95pt" to="443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"/>
            </w:pict>
          </mc:Fallback>
        </mc:AlternateContent>
      </w:r>
      <w:r w:rsidRPr="002E3970">
        <w:rPr>
          <w:rFonts w:ascii="仿宋" w:eastAsia="仿宋" w:hAnsi="仿宋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6616A3" wp14:editId="4E6616A4">
                <wp:simplePos x="0" y="0"/>
                <wp:positionH relativeFrom="column">
                  <wp:posOffset>1012825</wp:posOffset>
                </wp:positionH>
                <wp:positionV relativeFrom="paragraph">
                  <wp:posOffset>9565005</wp:posOffset>
                </wp:positionV>
                <wp:extent cx="5636895" cy="0"/>
                <wp:effectExtent l="11430" t="6350" r="9525" b="1270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049A8" id="直接连接符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75pt,753.15pt" to="523.6pt,7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"/>
            </w:pict>
          </mc:Fallback>
        </mc:AlternateContent>
      </w:r>
      <w:r w:rsidRPr="002E3970">
        <w:rPr>
          <w:rFonts w:ascii="仿宋" w:eastAsia="仿宋" w:hAnsi="仿宋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616A5" wp14:editId="4E6616A6">
                <wp:simplePos x="0" y="0"/>
                <wp:positionH relativeFrom="column">
                  <wp:posOffset>982345</wp:posOffset>
                </wp:positionH>
                <wp:positionV relativeFrom="paragraph">
                  <wp:posOffset>9336405</wp:posOffset>
                </wp:positionV>
                <wp:extent cx="5636895" cy="0"/>
                <wp:effectExtent l="9525" t="12700" r="11430" b="635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6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AE2C9" id="直接连接符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35pt,735.15pt" to="521.2pt,7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"/>
            </w:pict>
          </mc:Fallback>
        </mc:AlternateContent>
      </w:r>
    </w:p>
    <w:sectPr w:rsidR="005778A4" w:rsidRPr="002E3970">
      <w:pgSz w:w="11906" w:h="16838"/>
      <w:pgMar w:top="1418" w:right="1644" w:bottom="1440" w:left="162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9FAD" w14:textId="77777777" w:rsidR="00B002C6" w:rsidRDefault="00B002C6" w:rsidP="000F22F5">
      <w:r>
        <w:separator/>
      </w:r>
    </w:p>
  </w:endnote>
  <w:endnote w:type="continuationSeparator" w:id="0">
    <w:p w14:paraId="6CC9EB1D" w14:textId="77777777" w:rsidR="00B002C6" w:rsidRDefault="00B002C6" w:rsidP="000F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A1CC" w14:textId="77777777" w:rsidR="00B002C6" w:rsidRDefault="00B002C6" w:rsidP="000F22F5">
      <w:r>
        <w:separator/>
      </w:r>
    </w:p>
  </w:footnote>
  <w:footnote w:type="continuationSeparator" w:id="0">
    <w:p w14:paraId="0BB82BF8" w14:textId="77777777" w:rsidR="00B002C6" w:rsidRDefault="00B002C6" w:rsidP="000F2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hmNWI4ZDk1YmE2NjIyNTMwM2UxOTA0OGEzZWRiZjYifQ=="/>
  </w:docVars>
  <w:rsids>
    <w:rsidRoot w:val="2BF54540"/>
    <w:rsid w:val="00011E16"/>
    <w:rsid w:val="000315C6"/>
    <w:rsid w:val="00051B22"/>
    <w:rsid w:val="00066F14"/>
    <w:rsid w:val="00072658"/>
    <w:rsid w:val="000746A6"/>
    <w:rsid w:val="00080D0A"/>
    <w:rsid w:val="0008269A"/>
    <w:rsid w:val="00086EDF"/>
    <w:rsid w:val="00091276"/>
    <w:rsid w:val="000A1CED"/>
    <w:rsid w:val="000A33A2"/>
    <w:rsid w:val="000A6854"/>
    <w:rsid w:val="000B5B1E"/>
    <w:rsid w:val="000B5BBB"/>
    <w:rsid w:val="000B7D67"/>
    <w:rsid w:val="000C090D"/>
    <w:rsid w:val="000C6DCC"/>
    <w:rsid w:val="000E7FF4"/>
    <w:rsid w:val="000F22F5"/>
    <w:rsid w:val="00105C47"/>
    <w:rsid w:val="0011322E"/>
    <w:rsid w:val="00127F9E"/>
    <w:rsid w:val="001415F2"/>
    <w:rsid w:val="00141EAB"/>
    <w:rsid w:val="00142499"/>
    <w:rsid w:val="001469D3"/>
    <w:rsid w:val="00146AAD"/>
    <w:rsid w:val="0015135C"/>
    <w:rsid w:val="00153786"/>
    <w:rsid w:val="001562CE"/>
    <w:rsid w:val="00167CA1"/>
    <w:rsid w:val="0017226E"/>
    <w:rsid w:val="00174AAD"/>
    <w:rsid w:val="00174BDB"/>
    <w:rsid w:val="00176FE3"/>
    <w:rsid w:val="00182711"/>
    <w:rsid w:val="00182D9E"/>
    <w:rsid w:val="00182E07"/>
    <w:rsid w:val="00183434"/>
    <w:rsid w:val="001A0DC3"/>
    <w:rsid w:val="001B4402"/>
    <w:rsid w:val="001B794C"/>
    <w:rsid w:val="001B7A64"/>
    <w:rsid w:val="001C2C17"/>
    <w:rsid w:val="001E1D38"/>
    <w:rsid w:val="001E5EE1"/>
    <w:rsid w:val="001F12A1"/>
    <w:rsid w:val="00201025"/>
    <w:rsid w:val="00203456"/>
    <w:rsid w:val="00203FE2"/>
    <w:rsid w:val="00211088"/>
    <w:rsid w:val="00213F01"/>
    <w:rsid w:val="00232A6C"/>
    <w:rsid w:val="002554EB"/>
    <w:rsid w:val="00262BF8"/>
    <w:rsid w:val="00271CB8"/>
    <w:rsid w:val="002737B0"/>
    <w:rsid w:val="002844F3"/>
    <w:rsid w:val="00285C39"/>
    <w:rsid w:val="0029261D"/>
    <w:rsid w:val="002A291B"/>
    <w:rsid w:val="002A49E3"/>
    <w:rsid w:val="002A5F40"/>
    <w:rsid w:val="002B1849"/>
    <w:rsid w:val="002B6901"/>
    <w:rsid w:val="002B7B78"/>
    <w:rsid w:val="002C0C19"/>
    <w:rsid w:val="002D0EAD"/>
    <w:rsid w:val="002D41C8"/>
    <w:rsid w:val="002E3970"/>
    <w:rsid w:val="002F19CD"/>
    <w:rsid w:val="0030270D"/>
    <w:rsid w:val="003134B7"/>
    <w:rsid w:val="00313E25"/>
    <w:rsid w:val="00340CD5"/>
    <w:rsid w:val="00343AF1"/>
    <w:rsid w:val="003842B7"/>
    <w:rsid w:val="003973CF"/>
    <w:rsid w:val="003A3875"/>
    <w:rsid w:val="003A5F37"/>
    <w:rsid w:val="003B27A1"/>
    <w:rsid w:val="003B79F6"/>
    <w:rsid w:val="003C11BB"/>
    <w:rsid w:val="003D0B7B"/>
    <w:rsid w:val="003D50BD"/>
    <w:rsid w:val="003E078D"/>
    <w:rsid w:val="003E526E"/>
    <w:rsid w:val="003F4057"/>
    <w:rsid w:val="0040556C"/>
    <w:rsid w:val="00416E51"/>
    <w:rsid w:val="0042041E"/>
    <w:rsid w:val="0042183A"/>
    <w:rsid w:val="00422C44"/>
    <w:rsid w:val="0042434B"/>
    <w:rsid w:val="00433D41"/>
    <w:rsid w:val="00437CBD"/>
    <w:rsid w:val="004522D5"/>
    <w:rsid w:val="00470CFA"/>
    <w:rsid w:val="00476B30"/>
    <w:rsid w:val="0047746C"/>
    <w:rsid w:val="00484291"/>
    <w:rsid w:val="00485838"/>
    <w:rsid w:val="00492672"/>
    <w:rsid w:val="00493E30"/>
    <w:rsid w:val="00497D99"/>
    <w:rsid w:val="004A7DF7"/>
    <w:rsid w:val="004B70E7"/>
    <w:rsid w:val="004C0DF1"/>
    <w:rsid w:val="004C2AC0"/>
    <w:rsid w:val="004D76B1"/>
    <w:rsid w:val="004E4120"/>
    <w:rsid w:val="004F38F2"/>
    <w:rsid w:val="004F63AF"/>
    <w:rsid w:val="0050368D"/>
    <w:rsid w:val="0051045A"/>
    <w:rsid w:val="00513967"/>
    <w:rsid w:val="00516B5B"/>
    <w:rsid w:val="005237DA"/>
    <w:rsid w:val="00525D67"/>
    <w:rsid w:val="005319E1"/>
    <w:rsid w:val="005321D8"/>
    <w:rsid w:val="00537D5C"/>
    <w:rsid w:val="005444F1"/>
    <w:rsid w:val="00545EEF"/>
    <w:rsid w:val="0055111B"/>
    <w:rsid w:val="00556B9F"/>
    <w:rsid w:val="005778A4"/>
    <w:rsid w:val="00591F76"/>
    <w:rsid w:val="005A0494"/>
    <w:rsid w:val="005A3A15"/>
    <w:rsid w:val="005B42D7"/>
    <w:rsid w:val="005B5B32"/>
    <w:rsid w:val="005D7E66"/>
    <w:rsid w:val="005E0557"/>
    <w:rsid w:val="005E07BC"/>
    <w:rsid w:val="005F724B"/>
    <w:rsid w:val="00613096"/>
    <w:rsid w:val="006217C8"/>
    <w:rsid w:val="0063204A"/>
    <w:rsid w:val="00635776"/>
    <w:rsid w:val="00635851"/>
    <w:rsid w:val="00662A0D"/>
    <w:rsid w:val="0067186B"/>
    <w:rsid w:val="00682AB3"/>
    <w:rsid w:val="006831B1"/>
    <w:rsid w:val="00692278"/>
    <w:rsid w:val="006A61EB"/>
    <w:rsid w:val="006B7C96"/>
    <w:rsid w:val="006C1A27"/>
    <w:rsid w:val="006C248B"/>
    <w:rsid w:val="006C6267"/>
    <w:rsid w:val="006D5DAF"/>
    <w:rsid w:val="006F28E4"/>
    <w:rsid w:val="006F3111"/>
    <w:rsid w:val="006F466C"/>
    <w:rsid w:val="007047C5"/>
    <w:rsid w:val="00714CAA"/>
    <w:rsid w:val="00716063"/>
    <w:rsid w:val="00716D39"/>
    <w:rsid w:val="00720C41"/>
    <w:rsid w:val="0072774E"/>
    <w:rsid w:val="00730223"/>
    <w:rsid w:val="0073088A"/>
    <w:rsid w:val="00740D01"/>
    <w:rsid w:val="0075134A"/>
    <w:rsid w:val="0075201F"/>
    <w:rsid w:val="0077092C"/>
    <w:rsid w:val="00776DAB"/>
    <w:rsid w:val="00781973"/>
    <w:rsid w:val="00790EAA"/>
    <w:rsid w:val="007969B1"/>
    <w:rsid w:val="007A2908"/>
    <w:rsid w:val="007A4639"/>
    <w:rsid w:val="007A5532"/>
    <w:rsid w:val="007B3C4E"/>
    <w:rsid w:val="007D46A3"/>
    <w:rsid w:val="007D4F53"/>
    <w:rsid w:val="007E3093"/>
    <w:rsid w:val="0081286D"/>
    <w:rsid w:val="00817382"/>
    <w:rsid w:val="00824712"/>
    <w:rsid w:val="00830A41"/>
    <w:rsid w:val="00833AB5"/>
    <w:rsid w:val="00837F3C"/>
    <w:rsid w:val="00850C5E"/>
    <w:rsid w:val="00853BA7"/>
    <w:rsid w:val="008553EF"/>
    <w:rsid w:val="0086041C"/>
    <w:rsid w:val="008637CE"/>
    <w:rsid w:val="00864B7D"/>
    <w:rsid w:val="00874799"/>
    <w:rsid w:val="00876E70"/>
    <w:rsid w:val="00876FA6"/>
    <w:rsid w:val="00893196"/>
    <w:rsid w:val="0089436D"/>
    <w:rsid w:val="008A2EF0"/>
    <w:rsid w:val="008B0CA3"/>
    <w:rsid w:val="008C1C62"/>
    <w:rsid w:val="008C4750"/>
    <w:rsid w:val="008D3A03"/>
    <w:rsid w:val="008D70EE"/>
    <w:rsid w:val="008D75F4"/>
    <w:rsid w:val="008E3AED"/>
    <w:rsid w:val="008F134D"/>
    <w:rsid w:val="008F149B"/>
    <w:rsid w:val="008F6EFA"/>
    <w:rsid w:val="00901B67"/>
    <w:rsid w:val="00907B77"/>
    <w:rsid w:val="00914EFD"/>
    <w:rsid w:val="0092471A"/>
    <w:rsid w:val="00925177"/>
    <w:rsid w:val="0093002C"/>
    <w:rsid w:val="00940622"/>
    <w:rsid w:val="00941C6E"/>
    <w:rsid w:val="00950AC8"/>
    <w:rsid w:val="00955A39"/>
    <w:rsid w:val="00961940"/>
    <w:rsid w:val="009668F4"/>
    <w:rsid w:val="0096759D"/>
    <w:rsid w:val="009760FF"/>
    <w:rsid w:val="00985C45"/>
    <w:rsid w:val="009868E9"/>
    <w:rsid w:val="00986A88"/>
    <w:rsid w:val="00991192"/>
    <w:rsid w:val="00995B71"/>
    <w:rsid w:val="009B4E81"/>
    <w:rsid w:val="009C7238"/>
    <w:rsid w:val="009D5A5C"/>
    <w:rsid w:val="009E2149"/>
    <w:rsid w:val="009E40C1"/>
    <w:rsid w:val="009F231A"/>
    <w:rsid w:val="009F3910"/>
    <w:rsid w:val="00A03FE9"/>
    <w:rsid w:val="00A06895"/>
    <w:rsid w:val="00A12775"/>
    <w:rsid w:val="00A128A4"/>
    <w:rsid w:val="00A142C7"/>
    <w:rsid w:val="00A216DE"/>
    <w:rsid w:val="00A23407"/>
    <w:rsid w:val="00A25F8F"/>
    <w:rsid w:val="00A45AED"/>
    <w:rsid w:val="00A45DEC"/>
    <w:rsid w:val="00A61DCE"/>
    <w:rsid w:val="00A967A9"/>
    <w:rsid w:val="00AA02C6"/>
    <w:rsid w:val="00AB7FBA"/>
    <w:rsid w:val="00AD36C4"/>
    <w:rsid w:val="00AD3EC5"/>
    <w:rsid w:val="00AE2FD4"/>
    <w:rsid w:val="00AE6E08"/>
    <w:rsid w:val="00AF016C"/>
    <w:rsid w:val="00AF60AD"/>
    <w:rsid w:val="00AF70E4"/>
    <w:rsid w:val="00B002C6"/>
    <w:rsid w:val="00B007BA"/>
    <w:rsid w:val="00B020BC"/>
    <w:rsid w:val="00B03611"/>
    <w:rsid w:val="00B07CF7"/>
    <w:rsid w:val="00B40592"/>
    <w:rsid w:val="00B434E7"/>
    <w:rsid w:val="00B4558F"/>
    <w:rsid w:val="00B45655"/>
    <w:rsid w:val="00B527C9"/>
    <w:rsid w:val="00B62B4E"/>
    <w:rsid w:val="00B72719"/>
    <w:rsid w:val="00B73081"/>
    <w:rsid w:val="00B75BAF"/>
    <w:rsid w:val="00BA5502"/>
    <w:rsid w:val="00BB7FB7"/>
    <w:rsid w:val="00BC116C"/>
    <w:rsid w:val="00BC2726"/>
    <w:rsid w:val="00BD2A64"/>
    <w:rsid w:val="00BD37E5"/>
    <w:rsid w:val="00BD3D89"/>
    <w:rsid w:val="00BD7195"/>
    <w:rsid w:val="00BE639D"/>
    <w:rsid w:val="00BE7A01"/>
    <w:rsid w:val="00BF18A9"/>
    <w:rsid w:val="00BF261A"/>
    <w:rsid w:val="00C002EA"/>
    <w:rsid w:val="00C0069F"/>
    <w:rsid w:val="00C03DA0"/>
    <w:rsid w:val="00C15F06"/>
    <w:rsid w:val="00C21AB1"/>
    <w:rsid w:val="00C21EC8"/>
    <w:rsid w:val="00C26FAA"/>
    <w:rsid w:val="00C30F6E"/>
    <w:rsid w:val="00C41A63"/>
    <w:rsid w:val="00C51F5D"/>
    <w:rsid w:val="00C520AE"/>
    <w:rsid w:val="00C957AC"/>
    <w:rsid w:val="00CB6E4A"/>
    <w:rsid w:val="00CB6FA0"/>
    <w:rsid w:val="00CC2D38"/>
    <w:rsid w:val="00CC5396"/>
    <w:rsid w:val="00CD3F1D"/>
    <w:rsid w:val="00CE4938"/>
    <w:rsid w:val="00CE7BFA"/>
    <w:rsid w:val="00CF2FDC"/>
    <w:rsid w:val="00CF3811"/>
    <w:rsid w:val="00CF3CE5"/>
    <w:rsid w:val="00CF5C15"/>
    <w:rsid w:val="00CF6754"/>
    <w:rsid w:val="00D0071B"/>
    <w:rsid w:val="00D1365C"/>
    <w:rsid w:val="00D175CD"/>
    <w:rsid w:val="00D17E5B"/>
    <w:rsid w:val="00D276BA"/>
    <w:rsid w:val="00D31378"/>
    <w:rsid w:val="00D3318C"/>
    <w:rsid w:val="00D509A3"/>
    <w:rsid w:val="00D558B8"/>
    <w:rsid w:val="00D63124"/>
    <w:rsid w:val="00D71AF6"/>
    <w:rsid w:val="00D75648"/>
    <w:rsid w:val="00D7578F"/>
    <w:rsid w:val="00D776D9"/>
    <w:rsid w:val="00D84BB9"/>
    <w:rsid w:val="00D86B40"/>
    <w:rsid w:val="00D95561"/>
    <w:rsid w:val="00D957E0"/>
    <w:rsid w:val="00DA40D3"/>
    <w:rsid w:val="00DB5D7F"/>
    <w:rsid w:val="00DC5F0A"/>
    <w:rsid w:val="00DD4C95"/>
    <w:rsid w:val="00DD68ED"/>
    <w:rsid w:val="00DE137C"/>
    <w:rsid w:val="00DE236C"/>
    <w:rsid w:val="00DE3B45"/>
    <w:rsid w:val="00E0315C"/>
    <w:rsid w:val="00E0487E"/>
    <w:rsid w:val="00E06EBD"/>
    <w:rsid w:val="00E07750"/>
    <w:rsid w:val="00E12E4B"/>
    <w:rsid w:val="00E13B28"/>
    <w:rsid w:val="00E1435C"/>
    <w:rsid w:val="00E17470"/>
    <w:rsid w:val="00E229C6"/>
    <w:rsid w:val="00E377DF"/>
    <w:rsid w:val="00E45DB1"/>
    <w:rsid w:val="00E703A6"/>
    <w:rsid w:val="00E83BE0"/>
    <w:rsid w:val="00E97AC3"/>
    <w:rsid w:val="00EB0B3E"/>
    <w:rsid w:val="00EB65C1"/>
    <w:rsid w:val="00EC40C1"/>
    <w:rsid w:val="00ED1090"/>
    <w:rsid w:val="00ED74B0"/>
    <w:rsid w:val="00EE77D3"/>
    <w:rsid w:val="00EF0A54"/>
    <w:rsid w:val="00EF303C"/>
    <w:rsid w:val="00F07531"/>
    <w:rsid w:val="00F41A9D"/>
    <w:rsid w:val="00F504AB"/>
    <w:rsid w:val="00F57971"/>
    <w:rsid w:val="00F63A62"/>
    <w:rsid w:val="00F647FD"/>
    <w:rsid w:val="00F7236A"/>
    <w:rsid w:val="00F76A4A"/>
    <w:rsid w:val="00F776F0"/>
    <w:rsid w:val="00F80564"/>
    <w:rsid w:val="00F8447E"/>
    <w:rsid w:val="00F86B8A"/>
    <w:rsid w:val="00F90CB8"/>
    <w:rsid w:val="00F91DC3"/>
    <w:rsid w:val="00FB409F"/>
    <w:rsid w:val="00FB7305"/>
    <w:rsid w:val="00FC3755"/>
    <w:rsid w:val="00FD3F88"/>
    <w:rsid w:val="00FD5205"/>
    <w:rsid w:val="00FD7AFE"/>
    <w:rsid w:val="00FE7574"/>
    <w:rsid w:val="020C7AAF"/>
    <w:rsid w:val="02B76FA6"/>
    <w:rsid w:val="06797B1B"/>
    <w:rsid w:val="067A7E61"/>
    <w:rsid w:val="08395955"/>
    <w:rsid w:val="08850776"/>
    <w:rsid w:val="0BAE4F8A"/>
    <w:rsid w:val="0D660F9A"/>
    <w:rsid w:val="0D851AC4"/>
    <w:rsid w:val="0EDD528C"/>
    <w:rsid w:val="10A2576C"/>
    <w:rsid w:val="150777B6"/>
    <w:rsid w:val="1658169C"/>
    <w:rsid w:val="168C7FE7"/>
    <w:rsid w:val="17F437D6"/>
    <w:rsid w:val="19B606DD"/>
    <w:rsid w:val="1A7745EF"/>
    <w:rsid w:val="1C8B22C2"/>
    <w:rsid w:val="1CE7377A"/>
    <w:rsid w:val="1D3C7B29"/>
    <w:rsid w:val="1D3F1714"/>
    <w:rsid w:val="1FFC12EA"/>
    <w:rsid w:val="20026E29"/>
    <w:rsid w:val="20857532"/>
    <w:rsid w:val="28186EDD"/>
    <w:rsid w:val="2B0A10F2"/>
    <w:rsid w:val="2B5F25A7"/>
    <w:rsid w:val="2BBD4405"/>
    <w:rsid w:val="2BF54540"/>
    <w:rsid w:val="2D9D410D"/>
    <w:rsid w:val="2DB96A6D"/>
    <w:rsid w:val="2DFC44E5"/>
    <w:rsid w:val="2E65436B"/>
    <w:rsid w:val="2F0F2DE8"/>
    <w:rsid w:val="305E56A9"/>
    <w:rsid w:val="33BB63F6"/>
    <w:rsid w:val="33D375B8"/>
    <w:rsid w:val="35D5695F"/>
    <w:rsid w:val="35FE1169"/>
    <w:rsid w:val="36986056"/>
    <w:rsid w:val="36B869D3"/>
    <w:rsid w:val="378D1CBB"/>
    <w:rsid w:val="390A502B"/>
    <w:rsid w:val="3ACA5828"/>
    <w:rsid w:val="3B9A0E50"/>
    <w:rsid w:val="3CBB4061"/>
    <w:rsid w:val="447A140A"/>
    <w:rsid w:val="44F70DB8"/>
    <w:rsid w:val="48127489"/>
    <w:rsid w:val="48A27179"/>
    <w:rsid w:val="49AF121A"/>
    <w:rsid w:val="4B8423DD"/>
    <w:rsid w:val="4CBE77A4"/>
    <w:rsid w:val="4F33489F"/>
    <w:rsid w:val="50B34F5F"/>
    <w:rsid w:val="51D57917"/>
    <w:rsid w:val="525F6085"/>
    <w:rsid w:val="5270423B"/>
    <w:rsid w:val="52BD17D5"/>
    <w:rsid w:val="55121D95"/>
    <w:rsid w:val="564E4F7B"/>
    <w:rsid w:val="565C726F"/>
    <w:rsid w:val="56706396"/>
    <w:rsid w:val="569F0AA0"/>
    <w:rsid w:val="57CF2C02"/>
    <w:rsid w:val="584A30EB"/>
    <w:rsid w:val="5A64198B"/>
    <w:rsid w:val="5B65383C"/>
    <w:rsid w:val="5D920609"/>
    <w:rsid w:val="5F622211"/>
    <w:rsid w:val="60A977C0"/>
    <w:rsid w:val="617F70AA"/>
    <w:rsid w:val="624F5C7F"/>
    <w:rsid w:val="65C87674"/>
    <w:rsid w:val="661F3561"/>
    <w:rsid w:val="684D3910"/>
    <w:rsid w:val="6B4E23DB"/>
    <w:rsid w:val="6C296590"/>
    <w:rsid w:val="6DB85E1E"/>
    <w:rsid w:val="6DEE1C35"/>
    <w:rsid w:val="6E53480A"/>
    <w:rsid w:val="6EE334BE"/>
    <w:rsid w:val="70DF1913"/>
    <w:rsid w:val="710B46A6"/>
    <w:rsid w:val="714E263C"/>
    <w:rsid w:val="746E2181"/>
    <w:rsid w:val="78153E6C"/>
    <w:rsid w:val="7D6513F2"/>
    <w:rsid w:val="7FA97EC3"/>
    <w:rsid w:val="DFFB6767"/>
    <w:rsid w:val="EB9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E66159E"/>
  <w15:docId w15:val="{28F65E5A-7215-47F2-BB76-F8DE824F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526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a7">
    <w:name w:val="批注框文本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font21">
    <w:name w:val="font2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ab">
    <w:name w:val="页眉 字符"/>
    <w:basedOn w:val="a0"/>
    <w:link w:val="aa"/>
    <w:qFormat/>
    <w:rPr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character" w:customStyle="1" w:styleId="a5">
    <w:name w:val="日期 字符"/>
    <w:basedOn w:val="a0"/>
    <w:link w:val="a4"/>
    <w:rPr>
      <w:kern w:val="2"/>
      <w:sz w:val="21"/>
      <w:szCs w:val="24"/>
    </w:rPr>
  </w:style>
  <w:style w:type="paragraph" w:styleId="af1">
    <w:name w:val="List Paragraph"/>
    <w:basedOn w:val="a"/>
    <w:uiPriority w:val="99"/>
    <w:unhideWhenUsed/>
    <w:rsid w:val="00C15F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369E08E-3BC4-4BDB-9BE4-7AD21BB24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冰雪</dc:creator>
  <cp:lastModifiedBy>王生花</cp:lastModifiedBy>
  <cp:revision>43</cp:revision>
  <cp:lastPrinted>2024-08-30T14:21:00Z</cp:lastPrinted>
  <dcterms:created xsi:type="dcterms:W3CDTF">2025-09-05T06:19:00Z</dcterms:created>
  <dcterms:modified xsi:type="dcterms:W3CDTF">2026-02-24T01:59:00Z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524080B8B1D249129C878DAD4D4BB5DB_13</vt:lpwstr>
  </property>
  <property fmtid="{D5CDD505-2E9C-101B-9397-08002B2CF9AE}" pid="4" name="ContentTypeId">
    <vt:lpwstr>0x0101000715CC0C95C9F946BEE7734ADB73C02B</vt:lpwstr>
  </property>
</Properties>
</file>