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A1" w:rsidRPr="008B4DC6" w:rsidRDefault="00B41CA1" w:rsidP="001365CE">
      <w:pPr>
        <w:widowControl/>
        <w:shd w:val="clear" w:color="auto" w:fill="FFFFFF"/>
        <w:spacing w:after="150" w:line="360" w:lineRule="auto"/>
        <w:jc w:val="center"/>
        <w:rPr>
          <w:rFonts w:ascii="Times New Roman" w:eastAsia="宋体" w:hAnsi="Times New Roman" w:cs="Times New Roman"/>
          <w:b/>
          <w:bCs/>
          <w:color w:val="666666"/>
          <w:sz w:val="36"/>
          <w:szCs w:val="36"/>
        </w:rPr>
      </w:pPr>
      <w:r w:rsidRPr="008B4DC6">
        <w:rPr>
          <w:rFonts w:ascii="Times New Roman" w:eastAsia="宋体" w:hAnsi="Times New Roman" w:cs="Times New Roman"/>
          <w:b/>
          <w:bCs/>
          <w:color w:val="666666"/>
          <w:sz w:val="36"/>
          <w:szCs w:val="36"/>
        </w:rPr>
        <w:t>关于举办</w:t>
      </w:r>
      <w:r w:rsidR="001365CE" w:rsidRPr="008B4DC6">
        <w:rPr>
          <w:rFonts w:ascii="Times New Roman" w:eastAsia="宋体" w:hAnsi="Times New Roman" w:cs="Times New Roman"/>
          <w:b/>
          <w:bCs/>
          <w:color w:val="666666"/>
          <w:sz w:val="36"/>
          <w:szCs w:val="36"/>
        </w:rPr>
        <w:t>科研项目申报</w:t>
      </w:r>
      <w:r w:rsidRPr="008B4DC6">
        <w:rPr>
          <w:rFonts w:ascii="Times New Roman" w:eastAsia="宋体" w:hAnsi="Times New Roman" w:cs="Times New Roman"/>
          <w:b/>
          <w:bCs/>
          <w:color w:val="666666"/>
          <w:sz w:val="36"/>
          <w:szCs w:val="36"/>
        </w:rPr>
        <w:t>经验分享沙龙的通知</w:t>
      </w:r>
    </w:p>
    <w:p w:rsidR="00B41CA1" w:rsidRPr="00C16100" w:rsidRDefault="00436138" w:rsidP="00B41CA1">
      <w:pPr>
        <w:widowControl/>
        <w:shd w:val="clear" w:color="auto" w:fill="FFFFFF"/>
        <w:spacing w:after="150" w:line="360" w:lineRule="auto"/>
        <w:jc w:val="left"/>
        <w:rPr>
          <w:rFonts w:ascii="仿宋" w:eastAsia="仿宋" w:hAnsi="仿宋" w:cs="Times New Roman"/>
          <w:color w:val="666666"/>
          <w:kern w:val="0"/>
          <w:sz w:val="24"/>
          <w:szCs w:val="24"/>
        </w:rPr>
      </w:pPr>
      <w:r w:rsidRPr="00C16100">
        <w:rPr>
          <w:rFonts w:ascii="仿宋" w:eastAsia="仿宋" w:hAnsi="仿宋" w:cs="Times New Roman"/>
          <w:color w:val="666666"/>
          <w:sz w:val="30"/>
          <w:szCs w:val="30"/>
        </w:rPr>
        <w:t>各学院、各部门、</w:t>
      </w:r>
      <w:r w:rsidR="00B41CA1" w:rsidRPr="00C16100">
        <w:rPr>
          <w:rFonts w:ascii="仿宋" w:eastAsia="仿宋" w:hAnsi="仿宋" w:cs="Times New Roman"/>
          <w:color w:val="666666"/>
          <w:sz w:val="30"/>
          <w:szCs w:val="30"/>
        </w:rPr>
        <w:t>各单位：</w:t>
      </w:r>
    </w:p>
    <w:p w:rsidR="00B41CA1" w:rsidRPr="00C16100" w:rsidRDefault="00916D5F" w:rsidP="00A345E9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Times New Roman"/>
          <w:color w:val="666666"/>
          <w:sz w:val="30"/>
          <w:szCs w:val="30"/>
        </w:rPr>
      </w:pPr>
      <w:r w:rsidRPr="00C16100">
        <w:rPr>
          <w:rFonts w:ascii="仿宋" w:eastAsia="仿宋" w:hAnsi="仿宋" w:cs="Times New Roman"/>
          <w:color w:val="666666"/>
          <w:sz w:val="30"/>
          <w:szCs w:val="30"/>
        </w:rPr>
        <w:t>为进一步调动广大教师参与科研工作的积极性，提高</w:t>
      </w:r>
      <w:r w:rsidR="00AB529F" w:rsidRPr="00C16100">
        <w:rPr>
          <w:rFonts w:ascii="仿宋" w:eastAsia="仿宋" w:hAnsi="仿宋" w:cs="Times New Roman"/>
          <w:color w:val="666666"/>
          <w:sz w:val="30"/>
          <w:szCs w:val="30"/>
        </w:rPr>
        <w:t>教师</w:t>
      </w:r>
      <w:r w:rsidR="0044045D" w:rsidRPr="00C16100">
        <w:rPr>
          <w:rFonts w:ascii="仿宋" w:eastAsia="仿宋" w:hAnsi="仿宋" w:cs="Times New Roman"/>
          <w:color w:val="666666"/>
          <w:sz w:val="30"/>
          <w:szCs w:val="30"/>
        </w:rPr>
        <w:t>科研能力</w:t>
      </w:r>
      <w:r w:rsidR="00AB529F" w:rsidRPr="00C16100">
        <w:rPr>
          <w:rFonts w:ascii="仿宋" w:eastAsia="仿宋" w:hAnsi="仿宋" w:cs="Times New Roman"/>
          <w:color w:val="666666"/>
          <w:sz w:val="30"/>
          <w:szCs w:val="30"/>
        </w:rPr>
        <w:t>和科研学术水平</w:t>
      </w:r>
      <w:r w:rsidR="0044045D" w:rsidRPr="00C16100">
        <w:rPr>
          <w:rFonts w:ascii="仿宋" w:eastAsia="仿宋" w:hAnsi="仿宋" w:cs="Times New Roman"/>
          <w:color w:val="666666"/>
          <w:sz w:val="30"/>
          <w:szCs w:val="30"/>
        </w:rPr>
        <w:t>，</w:t>
      </w:r>
      <w:r w:rsidRPr="00C16100">
        <w:rPr>
          <w:rFonts w:ascii="仿宋" w:eastAsia="仿宋" w:hAnsi="仿宋" w:cs="Times New Roman"/>
          <w:color w:val="666666"/>
          <w:sz w:val="30"/>
          <w:szCs w:val="30"/>
        </w:rPr>
        <w:t>教师发展中心将</w:t>
      </w:r>
      <w:r w:rsidR="00436138" w:rsidRPr="00C16100">
        <w:rPr>
          <w:rFonts w:ascii="仿宋" w:eastAsia="仿宋" w:hAnsi="仿宋" w:cs="Times New Roman"/>
          <w:color w:val="666666"/>
          <w:sz w:val="30"/>
          <w:szCs w:val="30"/>
        </w:rPr>
        <w:t>举办科研</w:t>
      </w:r>
      <w:r w:rsidRPr="00C16100">
        <w:rPr>
          <w:rFonts w:ascii="仿宋" w:eastAsia="仿宋" w:hAnsi="仿宋" w:cs="Times New Roman"/>
          <w:color w:val="666666"/>
          <w:sz w:val="30"/>
          <w:szCs w:val="30"/>
        </w:rPr>
        <w:t>项目申报经验分享</w:t>
      </w:r>
      <w:r w:rsidR="00CE34A8" w:rsidRPr="00C16100">
        <w:rPr>
          <w:rFonts w:ascii="仿宋" w:eastAsia="仿宋" w:hAnsi="仿宋" w:cs="Times New Roman"/>
          <w:color w:val="666666"/>
          <w:sz w:val="30"/>
          <w:szCs w:val="30"/>
        </w:rPr>
        <w:t>沙龙</w:t>
      </w:r>
      <w:r w:rsidR="00436138" w:rsidRPr="00C16100">
        <w:rPr>
          <w:rFonts w:ascii="仿宋" w:eastAsia="仿宋" w:hAnsi="仿宋" w:cs="Times New Roman"/>
          <w:color w:val="666666"/>
          <w:sz w:val="30"/>
          <w:szCs w:val="30"/>
        </w:rPr>
        <w:t>。</w:t>
      </w:r>
      <w:r w:rsidR="001365CE" w:rsidRPr="00C16100">
        <w:rPr>
          <w:rFonts w:ascii="仿宋" w:eastAsia="仿宋" w:hAnsi="仿宋" w:cs="Times New Roman"/>
          <w:color w:val="666666"/>
          <w:sz w:val="30"/>
          <w:szCs w:val="30"/>
        </w:rPr>
        <w:t>本次沙龙</w:t>
      </w:r>
      <w:r w:rsidR="00CB09A5" w:rsidRPr="00C16100">
        <w:rPr>
          <w:rFonts w:ascii="仿宋" w:eastAsia="仿宋" w:hAnsi="仿宋" w:cs="Times New Roman"/>
          <w:color w:val="666666"/>
          <w:sz w:val="30"/>
          <w:szCs w:val="30"/>
        </w:rPr>
        <w:t>将</w:t>
      </w:r>
      <w:r w:rsidR="00630E6D" w:rsidRPr="00C16100">
        <w:rPr>
          <w:rFonts w:ascii="仿宋" w:eastAsia="仿宋" w:hAnsi="仿宋" w:cs="Times New Roman"/>
          <w:color w:val="666666"/>
          <w:sz w:val="30"/>
          <w:szCs w:val="30"/>
        </w:rPr>
        <w:t>邀请焦自云、朱新贵、徐智三位老师</w:t>
      </w:r>
      <w:r w:rsidR="00D34F50" w:rsidRPr="00C16100">
        <w:rPr>
          <w:rFonts w:ascii="仿宋" w:eastAsia="仿宋" w:hAnsi="仿宋" w:cs="Times New Roman"/>
          <w:color w:val="666666"/>
          <w:sz w:val="30"/>
          <w:szCs w:val="30"/>
        </w:rPr>
        <w:t>围绕</w:t>
      </w:r>
      <w:r w:rsidR="00F5002A" w:rsidRPr="00C16100">
        <w:rPr>
          <w:rFonts w:ascii="仿宋" w:eastAsia="仿宋" w:hAnsi="仿宋" w:cs="Times New Roman"/>
          <w:color w:val="666666"/>
          <w:sz w:val="30"/>
          <w:szCs w:val="30"/>
        </w:rPr>
        <w:t>国家</w:t>
      </w:r>
      <w:r w:rsidR="00630E6D" w:rsidRPr="00C16100">
        <w:rPr>
          <w:rFonts w:ascii="仿宋" w:eastAsia="仿宋" w:hAnsi="仿宋" w:cs="Times New Roman"/>
          <w:color w:val="666666"/>
          <w:sz w:val="30"/>
          <w:szCs w:val="30"/>
        </w:rPr>
        <w:t>自然科学</w:t>
      </w:r>
      <w:r w:rsidR="00F5002A" w:rsidRPr="00C16100">
        <w:rPr>
          <w:rFonts w:ascii="仿宋" w:eastAsia="仿宋" w:hAnsi="仿宋" w:cs="Times New Roman"/>
          <w:color w:val="666666"/>
          <w:sz w:val="30"/>
          <w:szCs w:val="30"/>
        </w:rPr>
        <w:t>基金项目、</w:t>
      </w:r>
      <w:r w:rsidR="00FB61D6" w:rsidRPr="00C16100">
        <w:rPr>
          <w:rFonts w:ascii="仿宋" w:eastAsia="仿宋" w:hAnsi="仿宋" w:cs="Times New Roman"/>
          <w:color w:val="666666"/>
          <w:sz w:val="30"/>
          <w:szCs w:val="30"/>
        </w:rPr>
        <w:t>教育部课题、横向课题</w:t>
      </w:r>
      <w:r w:rsidR="007552F1" w:rsidRPr="00C16100">
        <w:rPr>
          <w:rFonts w:ascii="仿宋" w:eastAsia="仿宋" w:hAnsi="仿宋" w:cs="Times New Roman"/>
          <w:color w:val="666666"/>
          <w:sz w:val="30"/>
          <w:szCs w:val="30"/>
        </w:rPr>
        <w:t>进行</w:t>
      </w:r>
      <w:r w:rsidR="0033793B" w:rsidRPr="00C16100">
        <w:rPr>
          <w:rFonts w:ascii="仿宋" w:eastAsia="仿宋" w:hAnsi="仿宋" w:cs="Times New Roman"/>
          <w:color w:val="666666"/>
          <w:sz w:val="30"/>
          <w:szCs w:val="30"/>
        </w:rPr>
        <w:t>项目申报书填报、项目过程管理等经验交流</w:t>
      </w:r>
      <w:r w:rsidR="00F5002A" w:rsidRPr="00C16100">
        <w:rPr>
          <w:rFonts w:ascii="仿宋" w:eastAsia="仿宋" w:hAnsi="仿宋" w:cs="Times New Roman"/>
          <w:color w:val="666666"/>
          <w:sz w:val="30"/>
          <w:szCs w:val="30"/>
        </w:rPr>
        <w:t>。</w:t>
      </w:r>
      <w:r w:rsidR="001365CE" w:rsidRPr="00C16100">
        <w:rPr>
          <w:rFonts w:ascii="仿宋" w:eastAsia="仿宋" w:hAnsi="仿宋" w:cs="Times New Roman"/>
          <w:color w:val="666666"/>
          <w:sz w:val="30"/>
          <w:szCs w:val="30"/>
        </w:rPr>
        <w:t>具体通知如下：</w:t>
      </w:r>
    </w:p>
    <w:p w:rsidR="00B41CA1" w:rsidRPr="00C16100" w:rsidRDefault="00B41CA1" w:rsidP="002A4ABA">
      <w:pPr>
        <w:widowControl/>
        <w:shd w:val="clear" w:color="auto" w:fill="FFFFFF"/>
        <w:ind w:firstLineChars="200" w:firstLine="602"/>
        <w:jc w:val="left"/>
        <w:rPr>
          <w:rFonts w:ascii="仿宋" w:eastAsia="仿宋" w:hAnsi="仿宋" w:cs="Times New Roman"/>
          <w:color w:val="666666"/>
          <w:kern w:val="0"/>
          <w:sz w:val="24"/>
          <w:szCs w:val="24"/>
        </w:rPr>
      </w:pPr>
      <w:r w:rsidRPr="00C16100">
        <w:rPr>
          <w:rFonts w:ascii="仿宋" w:eastAsia="仿宋" w:hAnsi="仿宋" w:cs="Times New Roman"/>
          <w:b/>
          <w:bCs/>
          <w:color w:val="666666"/>
          <w:sz w:val="30"/>
          <w:szCs w:val="30"/>
        </w:rPr>
        <w:t>一、时间：</w:t>
      </w:r>
      <w:r w:rsidRPr="00C16100">
        <w:rPr>
          <w:rFonts w:ascii="仿宋" w:eastAsia="仿宋" w:hAnsi="仿宋" w:cs="Times New Roman"/>
          <w:color w:val="666666"/>
          <w:sz w:val="30"/>
          <w:szCs w:val="30"/>
        </w:rPr>
        <w:t>3月</w:t>
      </w:r>
      <w:r w:rsidR="00CA40D9" w:rsidRPr="00C16100">
        <w:rPr>
          <w:rFonts w:ascii="仿宋" w:eastAsia="仿宋" w:hAnsi="仿宋" w:cs="Times New Roman"/>
          <w:color w:val="666666"/>
          <w:sz w:val="30"/>
          <w:szCs w:val="30"/>
        </w:rPr>
        <w:t>1</w:t>
      </w:r>
      <w:r w:rsidR="007B210F" w:rsidRPr="00C16100">
        <w:rPr>
          <w:rFonts w:ascii="仿宋" w:eastAsia="仿宋" w:hAnsi="仿宋" w:cs="Times New Roman"/>
          <w:color w:val="666666"/>
          <w:sz w:val="30"/>
          <w:szCs w:val="30"/>
        </w:rPr>
        <w:t>8</w:t>
      </w:r>
      <w:r w:rsidRPr="00C16100">
        <w:rPr>
          <w:rFonts w:ascii="仿宋" w:eastAsia="仿宋" w:hAnsi="仿宋" w:cs="Times New Roman"/>
          <w:color w:val="666666"/>
          <w:sz w:val="30"/>
          <w:szCs w:val="30"/>
        </w:rPr>
        <w:t>日（周</w:t>
      </w:r>
      <w:r w:rsidR="007B210F" w:rsidRPr="00C16100">
        <w:rPr>
          <w:rFonts w:ascii="仿宋" w:eastAsia="仿宋" w:hAnsi="仿宋" w:cs="Times New Roman"/>
          <w:color w:val="666666"/>
          <w:sz w:val="30"/>
          <w:szCs w:val="30"/>
        </w:rPr>
        <w:t>四</w:t>
      </w:r>
      <w:r w:rsidRPr="00C16100">
        <w:rPr>
          <w:rFonts w:ascii="仿宋" w:eastAsia="仿宋" w:hAnsi="仿宋" w:cs="Times New Roman"/>
          <w:color w:val="666666"/>
          <w:sz w:val="30"/>
          <w:szCs w:val="30"/>
        </w:rPr>
        <w:t>），下午</w:t>
      </w:r>
      <w:r w:rsidR="00661A03" w:rsidRPr="00C16100">
        <w:rPr>
          <w:rFonts w:ascii="仿宋" w:eastAsia="仿宋" w:hAnsi="仿宋" w:cs="Times New Roman"/>
          <w:color w:val="666666"/>
          <w:sz w:val="30"/>
          <w:szCs w:val="30"/>
        </w:rPr>
        <w:t>14</w:t>
      </w:r>
      <w:r w:rsidRPr="00C16100">
        <w:rPr>
          <w:rFonts w:ascii="仿宋" w:eastAsia="仿宋" w:hAnsi="仿宋" w:cs="Times New Roman"/>
          <w:color w:val="666666"/>
          <w:sz w:val="30"/>
          <w:szCs w:val="30"/>
        </w:rPr>
        <w:t>:</w:t>
      </w:r>
      <w:r w:rsidR="006741B0" w:rsidRPr="00C16100">
        <w:rPr>
          <w:rFonts w:ascii="仿宋" w:eastAsia="仿宋" w:hAnsi="仿宋" w:cs="Times New Roman"/>
          <w:color w:val="666666"/>
          <w:sz w:val="30"/>
          <w:szCs w:val="30"/>
        </w:rPr>
        <w:t>3</w:t>
      </w:r>
      <w:r w:rsidRPr="00C16100">
        <w:rPr>
          <w:rFonts w:ascii="仿宋" w:eastAsia="仿宋" w:hAnsi="仿宋" w:cs="Times New Roman"/>
          <w:color w:val="666666"/>
          <w:sz w:val="30"/>
          <w:szCs w:val="30"/>
        </w:rPr>
        <w:t>0—</w:t>
      </w:r>
      <w:r w:rsidR="00661A03" w:rsidRPr="00C16100">
        <w:rPr>
          <w:rFonts w:ascii="仿宋" w:eastAsia="仿宋" w:hAnsi="仿宋" w:cs="Times New Roman"/>
          <w:color w:val="666666"/>
          <w:sz w:val="30"/>
          <w:szCs w:val="30"/>
        </w:rPr>
        <w:t>1</w:t>
      </w:r>
      <w:r w:rsidR="0041494C" w:rsidRPr="00C16100">
        <w:rPr>
          <w:rFonts w:ascii="仿宋" w:eastAsia="仿宋" w:hAnsi="仿宋" w:cs="Times New Roman"/>
          <w:color w:val="666666"/>
          <w:sz w:val="30"/>
          <w:szCs w:val="30"/>
        </w:rPr>
        <w:t>6</w:t>
      </w:r>
      <w:r w:rsidRPr="00C16100">
        <w:rPr>
          <w:rFonts w:ascii="仿宋" w:eastAsia="仿宋" w:hAnsi="仿宋" w:cs="Times New Roman"/>
          <w:color w:val="666666"/>
          <w:sz w:val="30"/>
          <w:szCs w:val="30"/>
        </w:rPr>
        <w:t>:</w:t>
      </w:r>
      <w:r w:rsidR="006741B0" w:rsidRPr="00C16100">
        <w:rPr>
          <w:rFonts w:ascii="仿宋" w:eastAsia="仿宋" w:hAnsi="仿宋" w:cs="Times New Roman"/>
          <w:color w:val="666666"/>
          <w:sz w:val="30"/>
          <w:szCs w:val="30"/>
        </w:rPr>
        <w:t>3</w:t>
      </w:r>
      <w:r w:rsidRPr="00C16100">
        <w:rPr>
          <w:rFonts w:ascii="仿宋" w:eastAsia="仿宋" w:hAnsi="仿宋" w:cs="Times New Roman"/>
          <w:color w:val="666666"/>
          <w:sz w:val="30"/>
          <w:szCs w:val="30"/>
        </w:rPr>
        <w:t>0</w:t>
      </w:r>
    </w:p>
    <w:p w:rsidR="00B41CA1" w:rsidRPr="00C16100" w:rsidRDefault="00B41CA1" w:rsidP="002A4ABA">
      <w:pPr>
        <w:widowControl/>
        <w:shd w:val="clear" w:color="auto" w:fill="FFFFFF"/>
        <w:ind w:firstLineChars="200" w:firstLine="602"/>
        <w:jc w:val="left"/>
        <w:rPr>
          <w:rFonts w:ascii="仿宋" w:eastAsia="仿宋" w:hAnsi="仿宋" w:cs="Times New Roman"/>
          <w:color w:val="666666"/>
          <w:sz w:val="30"/>
          <w:szCs w:val="30"/>
        </w:rPr>
      </w:pPr>
      <w:r w:rsidRPr="00C16100">
        <w:rPr>
          <w:rFonts w:ascii="仿宋" w:eastAsia="仿宋" w:hAnsi="仿宋" w:cs="Times New Roman"/>
          <w:b/>
          <w:bCs/>
          <w:color w:val="666666"/>
          <w:sz w:val="30"/>
          <w:szCs w:val="30"/>
        </w:rPr>
        <w:t>二、地点：</w:t>
      </w:r>
      <w:r w:rsidRPr="00C16100">
        <w:rPr>
          <w:rFonts w:ascii="仿宋" w:eastAsia="仿宋" w:hAnsi="仿宋" w:cs="Times New Roman"/>
          <w:color w:val="666666"/>
          <w:sz w:val="30"/>
          <w:szCs w:val="30"/>
        </w:rPr>
        <w:t>A404会议室</w:t>
      </w:r>
    </w:p>
    <w:p w:rsidR="00C773E3" w:rsidRPr="00C16100" w:rsidRDefault="00C773E3" w:rsidP="002A4ABA">
      <w:pPr>
        <w:widowControl/>
        <w:shd w:val="clear" w:color="auto" w:fill="FFFFFF"/>
        <w:ind w:firstLineChars="200" w:firstLine="602"/>
        <w:jc w:val="left"/>
        <w:rPr>
          <w:rFonts w:ascii="仿宋" w:eastAsia="仿宋" w:hAnsi="仿宋" w:cs="Times New Roman"/>
          <w:color w:val="666666"/>
          <w:sz w:val="30"/>
          <w:szCs w:val="30"/>
        </w:rPr>
      </w:pPr>
      <w:r w:rsidRPr="00C16100">
        <w:rPr>
          <w:rFonts w:ascii="仿宋" w:eastAsia="仿宋" w:hAnsi="仿宋" w:cs="Times New Roman"/>
          <w:b/>
          <w:bCs/>
          <w:color w:val="666666"/>
          <w:sz w:val="30"/>
          <w:szCs w:val="30"/>
        </w:rPr>
        <w:t>三、培训对象：</w:t>
      </w:r>
      <w:r w:rsidR="00C36B3D" w:rsidRPr="00C16100">
        <w:rPr>
          <w:rFonts w:ascii="仿宋" w:eastAsia="仿宋" w:hAnsi="仿宋" w:cs="Times New Roman"/>
          <w:color w:val="666666"/>
          <w:sz w:val="30"/>
          <w:szCs w:val="30"/>
        </w:rPr>
        <w:t>教师及感兴趣的其他人员</w:t>
      </w:r>
    </w:p>
    <w:p w:rsidR="000B249B" w:rsidRPr="00C16100" w:rsidRDefault="00C773E3" w:rsidP="002A4ABA">
      <w:pPr>
        <w:widowControl/>
        <w:shd w:val="clear" w:color="auto" w:fill="FFFFFF"/>
        <w:ind w:firstLineChars="200" w:firstLine="602"/>
        <w:jc w:val="left"/>
        <w:rPr>
          <w:rFonts w:ascii="仿宋" w:eastAsia="仿宋" w:hAnsi="仿宋" w:cs="Times New Roman"/>
          <w:color w:val="666666"/>
          <w:kern w:val="0"/>
          <w:sz w:val="24"/>
          <w:szCs w:val="24"/>
        </w:rPr>
      </w:pPr>
      <w:r w:rsidRPr="00C16100">
        <w:rPr>
          <w:rFonts w:ascii="仿宋" w:eastAsia="仿宋" w:hAnsi="仿宋" w:cs="Times New Roman"/>
          <w:b/>
          <w:bCs/>
          <w:color w:val="666666"/>
          <w:sz w:val="30"/>
          <w:szCs w:val="30"/>
        </w:rPr>
        <w:t>四</w:t>
      </w:r>
      <w:r w:rsidR="00B41CA1" w:rsidRPr="00C16100">
        <w:rPr>
          <w:rFonts w:ascii="仿宋" w:eastAsia="仿宋" w:hAnsi="仿宋" w:cs="Times New Roman"/>
          <w:b/>
          <w:bCs/>
          <w:color w:val="666666"/>
          <w:sz w:val="30"/>
          <w:szCs w:val="30"/>
        </w:rPr>
        <w:t>、分享</w:t>
      </w:r>
      <w:r w:rsidR="00ED6918" w:rsidRPr="00C16100">
        <w:rPr>
          <w:rFonts w:ascii="仿宋" w:eastAsia="仿宋" w:hAnsi="仿宋" w:cs="Times New Roman"/>
          <w:b/>
          <w:bCs/>
          <w:color w:val="666666"/>
          <w:sz w:val="30"/>
          <w:szCs w:val="30"/>
        </w:rPr>
        <w:t>主题及教师</w:t>
      </w:r>
    </w:p>
    <w:p w:rsidR="003B6528" w:rsidRPr="00C16100" w:rsidRDefault="002A4ABA" w:rsidP="00A345E9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Times New Roman"/>
          <w:color w:val="666666"/>
          <w:sz w:val="30"/>
          <w:szCs w:val="30"/>
        </w:rPr>
      </w:pPr>
      <w:r w:rsidRPr="00C16100">
        <w:rPr>
          <w:rFonts w:ascii="仿宋" w:eastAsia="仿宋" w:hAnsi="仿宋" w:cs="Times New Roman" w:hint="eastAsia"/>
          <w:color w:val="666666"/>
          <w:sz w:val="30"/>
          <w:szCs w:val="30"/>
        </w:rPr>
        <w:t>1.</w:t>
      </w:r>
      <w:r w:rsidR="003B6528" w:rsidRPr="00C16100">
        <w:rPr>
          <w:rFonts w:ascii="仿宋" w:eastAsia="仿宋" w:hAnsi="仿宋" w:cs="Times New Roman"/>
          <w:b/>
          <w:color w:val="666666"/>
          <w:sz w:val="30"/>
          <w:szCs w:val="30"/>
        </w:rPr>
        <w:t>焦自云</w:t>
      </w:r>
      <w:r w:rsidR="00ED6918" w:rsidRPr="00C16100">
        <w:rPr>
          <w:rFonts w:ascii="仿宋" w:eastAsia="仿宋" w:hAnsi="仿宋" w:cs="Times New Roman"/>
          <w:color w:val="666666"/>
          <w:sz w:val="30"/>
          <w:szCs w:val="30"/>
        </w:rPr>
        <w:t>：</w:t>
      </w:r>
      <w:r w:rsidR="00724C9E" w:rsidRPr="00C16100">
        <w:rPr>
          <w:rFonts w:ascii="仿宋" w:eastAsia="仿宋" w:hAnsi="仿宋" w:cs="Times New Roman"/>
          <w:color w:val="666666"/>
          <w:sz w:val="30"/>
          <w:szCs w:val="30"/>
        </w:rPr>
        <w:t>积跬步至千里——国家自然科学基金项目申报之管窥（国家自然科学基金青年项目，2014年）</w:t>
      </w:r>
    </w:p>
    <w:p w:rsidR="00724C9E" w:rsidRPr="00C16100" w:rsidRDefault="00270203" w:rsidP="00A345E9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Times New Roman"/>
          <w:color w:val="666666"/>
          <w:sz w:val="30"/>
          <w:szCs w:val="30"/>
        </w:rPr>
      </w:pPr>
      <w:r w:rsidRPr="00C16100">
        <w:rPr>
          <w:rFonts w:ascii="仿宋" w:eastAsia="仿宋" w:hAnsi="仿宋" w:cs="Times New Roman"/>
          <w:color w:val="666666"/>
          <w:sz w:val="30"/>
          <w:szCs w:val="30"/>
        </w:rPr>
        <w:t>个人</w:t>
      </w:r>
      <w:r w:rsidR="000B249B" w:rsidRPr="00C16100">
        <w:rPr>
          <w:rFonts w:ascii="仿宋" w:eastAsia="仿宋" w:hAnsi="仿宋" w:cs="Times New Roman"/>
          <w:color w:val="666666"/>
          <w:sz w:val="30"/>
          <w:szCs w:val="30"/>
        </w:rPr>
        <w:t>简介</w:t>
      </w:r>
      <w:r w:rsidR="00724C9E" w:rsidRPr="00C16100">
        <w:rPr>
          <w:rFonts w:ascii="仿宋" w:eastAsia="仿宋" w:hAnsi="仿宋" w:cs="Times New Roman"/>
          <w:color w:val="666666"/>
          <w:sz w:val="30"/>
          <w:szCs w:val="30"/>
        </w:rPr>
        <w:t>：</w:t>
      </w:r>
      <w:r w:rsidR="00E56201" w:rsidRPr="00C16100">
        <w:rPr>
          <w:rFonts w:ascii="仿宋" w:eastAsia="仿宋" w:hAnsi="仿宋" w:cs="Times New Roman"/>
          <w:color w:val="666666"/>
          <w:sz w:val="30"/>
          <w:szCs w:val="30"/>
        </w:rPr>
        <w:t>建筑学院</w:t>
      </w:r>
      <w:r w:rsidR="00724C9E" w:rsidRPr="00C16100">
        <w:rPr>
          <w:rFonts w:ascii="仿宋" w:eastAsia="仿宋" w:hAnsi="仿宋" w:cs="Times New Roman"/>
          <w:color w:val="666666"/>
          <w:sz w:val="30"/>
          <w:szCs w:val="30"/>
        </w:rPr>
        <w:t>副教授</w:t>
      </w:r>
      <w:r w:rsidR="00E56201" w:rsidRPr="00C16100">
        <w:rPr>
          <w:rFonts w:ascii="仿宋" w:eastAsia="仿宋" w:hAnsi="仿宋" w:cs="Times New Roman"/>
          <w:color w:val="666666"/>
          <w:sz w:val="30"/>
          <w:szCs w:val="30"/>
        </w:rPr>
        <w:t>、博士</w:t>
      </w:r>
      <w:r w:rsidR="00724C9E" w:rsidRPr="00C16100">
        <w:rPr>
          <w:rFonts w:ascii="仿宋" w:eastAsia="仿宋" w:hAnsi="仿宋" w:cs="Times New Roman"/>
          <w:color w:val="666666"/>
          <w:sz w:val="30"/>
          <w:szCs w:val="30"/>
        </w:rPr>
        <w:t>。2012年江苏省青蓝工程培养对象，2015年美国弗吉尼亚大学访问学习。主要研究领域为西藏传统建筑与城市研究、古建筑保护与更新研究等。主持国家自然科学基金青年项目1项，参与国家自然科学基金项目3项，参与省部级科研项目多项，发表学术论文20余篇，出版学术著作5本。</w:t>
      </w:r>
    </w:p>
    <w:p w:rsidR="003B6528" w:rsidRPr="00C16100" w:rsidRDefault="002A4ABA" w:rsidP="00A345E9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Times New Roman"/>
          <w:color w:val="666666"/>
          <w:sz w:val="30"/>
          <w:szCs w:val="30"/>
        </w:rPr>
      </w:pPr>
      <w:r w:rsidRPr="00C16100">
        <w:rPr>
          <w:rFonts w:ascii="仿宋" w:eastAsia="仿宋" w:hAnsi="仿宋" w:cs="Times New Roman" w:hint="eastAsia"/>
          <w:color w:val="666666"/>
          <w:sz w:val="30"/>
          <w:szCs w:val="30"/>
        </w:rPr>
        <w:t>2.</w:t>
      </w:r>
      <w:r w:rsidR="002660D3" w:rsidRPr="00C16100">
        <w:rPr>
          <w:rFonts w:ascii="仿宋" w:eastAsia="仿宋" w:hAnsi="仿宋" w:cs="Times New Roman"/>
          <w:b/>
          <w:color w:val="666666"/>
          <w:sz w:val="30"/>
          <w:szCs w:val="30"/>
        </w:rPr>
        <w:t>朱新贵</w:t>
      </w:r>
      <w:r w:rsidR="003B6528" w:rsidRPr="00C16100">
        <w:rPr>
          <w:rFonts w:ascii="仿宋" w:eastAsia="仿宋" w:hAnsi="仿宋" w:cs="Times New Roman"/>
          <w:color w:val="666666"/>
          <w:sz w:val="30"/>
          <w:szCs w:val="30"/>
        </w:rPr>
        <w:t>：</w:t>
      </w:r>
      <w:r w:rsidR="00781A00" w:rsidRPr="00C16100">
        <w:rPr>
          <w:rFonts w:ascii="仿宋" w:eastAsia="仿宋" w:hAnsi="仿宋" w:cs="Times New Roman"/>
          <w:color w:val="666666"/>
          <w:sz w:val="30"/>
          <w:szCs w:val="30"/>
        </w:rPr>
        <w:t>教育部人文社科基金申报经验分享（</w:t>
      </w:r>
      <w:r w:rsidR="00734E80" w:rsidRPr="00C16100">
        <w:rPr>
          <w:rFonts w:ascii="仿宋" w:eastAsia="仿宋" w:hAnsi="仿宋" w:cs="Times New Roman"/>
          <w:color w:val="666666"/>
          <w:sz w:val="30"/>
          <w:szCs w:val="30"/>
        </w:rPr>
        <w:t>教育部</w:t>
      </w:r>
      <w:r w:rsidR="00781A00" w:rsidRPr="00C16100">
        <w:rPr>
          <w:rFonts w:ascii="仿宋" w:eastAsia="仿宋" w:hAnsi="仿宋" w:cs="Times New Roman"/>
          <w:color w:val="666666"/>
          <w:sz w:val="30"/>
          <w:szCs w:val="30"/>
        </w:rPr>
        <w:t>，2014年）</w:t>
      </w:r>
    </w:p>
    <w:p w:rsidR="008B5EA5" w:rsidRPr="00C16100" w:rsidRDefault="00270203" w:rsidP="00A345E9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Times New Roman"/>
          <w:color w:val="666666"/>
          <w:sz w:val="30"/>
          <w:szCs w:val="30"/>
        </w:rPr>
      </w:pPr>
      <w:r w:rsidRPr="00C16100">
        <w:rPr>
          <w:rFonts w:ascii="仿宋" w:eastAsia="仿宋" w:hAnsi="仿宋" w:cs="Times New Roman"/>
          <w:color w:val="666666"/>
          <w:sz w:val="30"/>
          <w:szCs w:val="30"/>
        </w:rPr>
        <w:t>个人</w:t>
      </w:r>
      <w:r w:rsidR="003B6528" w:rsidRPr="00C16100">
        <w:rPr>
          <w:rFonts w:ascii="仿宋" w:eastAsia="仿宋" w:hAnsi="仿宋" w:cs="Times New Roman"/>
          <w:color w:val="666666"/>
          <w:sz w:val="30"/>
          <w:szCs w:val="30"/>
        </w:rPr>
        <w:t xml:space="preserve">简介 </w:t>
      </w:r>
      <w:r w:rsidR="00781A00" w:rsidRPr="00C16100">
        <w:rPr>
          <w:rFonts w:ascii="仿宋" w:eastAsia="仿宋" w:hAnsi="仿宋" w:cs="Times New Roman"/>
          <w:color w:val="666666"/>
          <w:sz w:val="30"/>
          <w:szCs w:val="30"/>
        </w:rPr>
        <w:t>：土木工程学院副教授，先后就读于东南大学、南京大学，入选江苏省“青蓝工程”</w:t>
      </w:r>
      <w:r w:rsidR="00C2772A" w:rsidRPr="00C16100">
        <w:rPr>
          <w:rFonts w:ascii="仿宋" w:eastAsia="仿宋" w:hAnsi="仿宋" w:cs="Times New Roman"/>
          <w:color w:val="666666"/>
          <w:sz w:val="30"/>
          <w:szCs w:val="30"/>
        </w:rPr>
        <w:t>优秀青年骨干教师培养对</w:t>
      </w:r>
      <w:r w:rsidR="00C2772A" w:rsidRPr="00C16100">
        <w:rPr>
          <w:rFonts w:ascii="仿宋" w:eastAsia="仿宋" w:hAnsi="仿宋" w:cs="Times New Roman"/>
          <w:color w:val="666666"/>
          <w:sz w:val="30"/>
          <w:szCs w:val="30"/>
        </w:rPr>
        <w:lastRenderedPageBreak/>
        <w:t>象</w:t>
      </w:r>
      <w:r w:rsidR="00781A00" w:rsidRPr="00C16100">
        <w:rPr>
          <w:rFonts w:ascii="仿宋" w:eastAsia="仿宋" w:hAnsi="仿宋" w:cs="Times New Roman"/>
          <w:color w:val="666666"/>
          <w:sz w:val="30"/>
          <w:szCs w:val="30"/>
        </w:rPr>
        <w:t>。主要研究方向：制度变迁（住房发展、住房管理等）。近年来主持各级别纵向科研项目4项（其中教育部人文社科项目1项），横向项目若干项。</w:t>
      </w:r>
    </w:p>
    <w:p w:rsidR="00B41CA1" w:rsidRPr="00C16100" w:rsidRDefault="002A4ABA" w:rsidP="00A345E9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Times New Roman"/>
          <w:color w:val="666666"/>
          <w:sz w:val="30"/>
          <w:szCs w:val="30"/>
        </w:rPr>
      </w:pPr>
      <w:r w:rsidRPr="00C16100">
        <w:rPr>
          <w:rFonts w:ascii="仿宋" w:eastAsia="仿宋" w:hAnsi="仿宋" w:cs="Times New Roman" w:hint="eastAsia"/>
          <w:color w:val="666666"/>
          <w:sz w:val="30"/>
          <w:szCs w:val="30"/>
        </w:rPr>
        <w:t>3.</w:t>
      </w:r>
      <w:r w:rsidR="002660D3" w:rsidRPr="00C16100">
        <w:rPr>
          <w:rFonts w:ascii="仿宋" w:eastAsia="仿宋" w:hAnsi="仿宋" w:cs="Times New Roman"/>
          <w:b/>
          <w:color w:val="666666"/>
          <w:sz w:val="30"/>
          <w:szCs w:val="30"/>
        </w:rPr>
        <w:t>徐智</w:t>
      </w:r>
      <w:r w:rsidR="00082978" w:rsidRPr="00C16100">
        <w:rPr>
          <w:rFonts w:ascii="仿宋" w:eastAsia="仿宋" w:hAnsi="仿宋" w:cs="Times New Roman"/>
          <w:color w:val="666666"/>
          <w:sz w:val="30"/>
          <w:szCs w:val="30"/>
        </w:rPr>
        <w:t>：</w:t>
      </w:r>
      <w:r w:rsidR="00D802ED" w:rsidRPr="00C16100">
        <w:rPr>
          <w:rFonts w:ascii="仿宋" w:eastAsia="仿宋" w:hAnsi="仿宋" w:cs="Times New Roman"/>
          <w:color w:val="666666"/>
          <w:sz w:val="30"/>
          <w:szCs w:val="30"/>
        </w:rPr>
        <w:t>校企科研合作中横向项目承接和开发的几点体会</w:t>
      </w:r>
    </w:p>
    <w:p w:rsidR="003B6528" w:rsidRPr="00C16100" w:rsidRDefault="00270203" w:rsidP="00002A3A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Times New Roman"/>
          <w:color w:val="666666"/>
          <w:sz w:val="30"/>
          <w:szCs w:val="30"/>
        </w:rPr>
      </w:pPr>
      <w:r w:rsidRPr="00C16100">
        <w:rPr>
          <w:rFonts w:ascii="仿宋" w:eastAsia="仿宋" w:hAnsi="仿宋" w:cs="Times New Roman"/>
          <w:color w:val="666666"/>
          <w:sz w:val="30"/>
          <w:szCs w:val="30"/>
        </w:rPr>
        <w:t>个人简介</w:t>
      </w:r>
      <w:r w:rsidR="00D802ED" w:rsidRPr="00C16100">
        <w:rPr>
          <w:rFonts w:ascii="仿宋" w:eastAsia="仿宋" w:hAnsi="仿宋" w:cs="Times New Roman"/>
          <w:color w:val="666666"/>
          <w:sz w:val="30"/>
          <w:szCs w:val="30"/>
        </w:rPr>
        <w:t>：</w:t>
      </w:r>
      <w:r w:rsidR="007C0F3F" w:rsidRPr="00C16100">
        <w:rPr>
          <w:rFonts w:ascii="仿宋" w:eastAsia="仿宋" w:hAnsi="仿宋" w:cs="Times New Roman"/>
          <w:color w:val="666666"/>
          <w:sz w:val="30"/>
          <w:szCs w:val="30"/>
        </w:rPr>
        <w:t>机械与电气工程学院副教授。主要研究方向</w:t>
      </w:r>
      <w:r w:rsidR="00802C39" w:rsidRPr="00C16100">
        <w:rPr>
          <w:rFonts w:ascii="仿宋" w:eastAsia="仿宋" w:hAnsi="仿宋" w:cs="Times New Roman"/>
          <w:color w:val="666666"/>
          <w:sz w:val="30"/>
          <w:szCs w:val="30"/>
        </w:rPr>
        <w:t>为</w:t>
      </w:r>
      <w:r w:rsidR="007C0F3F" w:rsidRPr="00C16100">
        <w:rPr>
          <w:rFonts w:ascii="仿宋" w:eastAsia="仿宋" w:hAnsi="仿宋" w:cs="Times New Roman"/>
          <w:color w:val="666666"/>
          <w:sz w:val="30"/>
          <w:szCs w:val="30"/>
        </w:rPr>
        <w:t>机械设计和电气自动化。近年来主持纵向科研项目2项，横向项目26项，为企业开发多个产品，授权发明专利4项。</w:t>
      </w:r>
    </w:p>
    <w:p w:rsidR="00B41CA1" w:rsidRPr="00C16100" w:rsidRDefault="00C773E3" w:rsidP="002A4ABA">
      <w:pPr>
        <w:widowControl/>
        <w:shd w:val="clear" w:color="auto" w:fill="FFFFFF"/>
        <w:ind w:firstLineChars="200" w:firstLine="602"/>
        <w:jc w:val="left"/>
        <w:rPr>
          <w:rFonts w:ascii="仿宋" w:eastAsia="仿宋" w:hAnsi="仿宋" w:cs="Times New Roman"/>
          <w:color w:val="666666"/>
          <w:kern w:val="0"/>
          <w:sz w:val="24"/>
          <w:szCs w:val="24"/>
        </w:rPr>
      </w:pPr>
      <w:r w:rsidRPr="00C16100">
        <w:rPr>
          <w:rFonts w:ascii="仿宋" w:eastAsia="仿宋" w:hAnsi="仿宋" w:cs="Times New Roman"/>
          <w:b/>
          <w:bCs/>
          <w:color w:val="666666"/>
          <w:sz w:val="30"/>
          <w:szCs w:val="30"/>
        </w:rPr>
        <w:t>五</w:t>
      </w:r>
      <w:r w:rsidR="00B41CA1" w:rsidRPr="00C16100">
        <w:rPr>
          <w:rFonts w:ascii="仿宋" w:eastAsia="仿宋" w:hAnsi="仿宋" w:cs="Times New Roman"/>
          <w:b/>
          <w:bCs/>
          <w:color w:val="666666"/>
          <w:sz w:val="30"/>
          <w:szCs w:val="30"/>
        </w:rPr>
        <w:t>、培训学时：</w:t>
      </w:r>
      <w:r w:rsidR="0041494C" w:rsidRPr="00C16100">
        <w:rPr>
          <w:rFonts w:ascii="仿宋" w:eastAsia="仿宋" w:hAnsi="仿宋" w:cs="Times New Roman"/>
          <w:color w:val="666666"/>
          <w:sz w:val="30"/>
          <w:szCs w:val="30"/>
        </w:rPr>
        <w:t>3</w:t>
      </w:r>
      <w:r w:rsidR="00B41CA1" w:rsidRPr="00C16100">
        <w:rPr>
          <w:rFonts w:ascii="仿宋" w:eastAsia="仿宋" w:hAnsi="仿宋" w:cs="Times New Roman"/>
          <w:color w:val="666666"/>
          <w:sz w:val="30"/>
          <w:szCs w:val="30"/>
        </w:rPr>
        <w:t>学时</w:t>
      </w:r>
      <w:r w:rsidR="00E30B65" w:rsidRPr="00C16100">
        <w:rPr>
          <w:rFonts w:ascii="仿宋" w:eastAsia="仿宋" w:hAnsi="仿宋" w:cs="Times New Roman"/>
          <w:color w:val="666666"/>
          <w:sz w:val="30"/>
          <w:szCs w:val="30"/>
        </w:rPr>
        <w:t>（由教师发展中心统一申报）</w:t>
      </w:r>
    </w:p>
    <w:p w:rsidR="00B41CA1" w:rsidRPr="00C16100" w:rsidRDefault="00B41CA1" w:rsidP="002A4ABA">
      <w:pPr>
        <w:widowControl/>
        <w:shd w:val="clear" w:color="auto" w:fill="FFFFFF"/>
        <w:ind w:firstLineChars="200" w:firstLine="602"/>
        <w:jc w:val="left"/>
        <w:rPr>
          <w:rFonts w:ascii="仿宋" w:eastAsia="仿宋" w:hAnsi="仿宋" w:cs="Times New Roman"/>
          <w:color w:val="666666"/>
          <w:kern w:val="0"/>
          <w:sz w:val="24"/>
          <w:szCs w:val="24"/>
        </w:rPr>
      </w:pPr>
      <w:r w:rsidRPr="00C16100">
        <w:rPr>
          <w:rFonts w:ascii="仿宋" w:eastAsia="仿宋" w:hAnsi="仿宋" w:cs="Times New Roman"/>
          <w:b/>
          <w:bCs/>
          <w:color w:val="666666"/>
          <w:sz w:val="30"/>
          <w:szCs w:val="30"/>
        </w:rPr>
        <w:t>六、网络报名及现场签到</w:t>
      </w:r>
    </w:p>
    <w:p w:rsidR="00376B31" w:rsidRPr="00C16100" w:rsidRDefault="00376B31" w:rsidP="00A345E9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Times New Roman"/>
          <w:color w:val="666666"/>
          <w:sz w:val="30"/>
          <w:szCs w:val="30"/>
        </w:rPr>
      </w:pPr>
      <w:r w:rsidRPr="00C16100">
        <w:rPr>
          <w:rFonts w:ascii="仿宋" w:eastAsia="仿宋" w:hAnsi="仿宋" w:cs="Times New Roman"/>
          <w:color w:val="666666"/>
          <w:sz w:val="30"/>
          <w:szCs w:val="30"/>
        </w:rPr>
        <w:t>1.</w:t>
      </w:r>
      <w:r w:rsidR="00B41CA1" w:rsidRPr="00C16100">
        <w:rPr>
          <w:rFonts w:ascii="仿宋" w:eastAsia="仿宋" w:hAnsi="仿宋" w:cs="Times New Roman"/>
          <w:color w:val="666666"/>
          <w:sz w:val="30"/>
          <w:szCs w:val="30"/>
        </w:rPr>
        <w:t>本次培训从超星“学习通”APP预约报名及签到，请教师</w:t>
      </w:r>
      <w:r w:rsidR="006A1418" w:rsidRPr="00C16100">
        <w:rPr>
          <w:rFonts w:ascii="仿宋" w:eastAsia="仿宋" w:hAnsi="仿宋" w:cs="Times New Roman"/>
          <w:color w:val="666666"/>
          <w:sz w:val="30"/>
          <w:szCs w:val="30"/>
        </w:rPr>
        <w:t>在</w:t>
      </w:r>
      <w:r w:rsidR="00B41CA1" w:rsidRPr="00C16100">
        <w:rPr>
          <w:rFonts w:ascii="仿宋" w:eastAsia="仿宋" w:hAnsi="仿宋" w:cs="Times New Roman"/>
          <w:color w:val="666666"/>
          <w:sz w:val="30"/>
          <w:szCs w:val="30"/>
        </w:rPr>
        <w:t>手机上提前下载好学习通，并于</w:t>
      </w:r>
      <w:r w:rsidR="00781F8A" w:rsidRPr="00C16100">
        <w:rPr>
          <w:rFonts w:ascii="仿宋" w:eastAsia="仿宋" w:hAnsi="仿宋" w:cs="Times New Roman"/>
          <w:color w:val="666666"/>
          <w:sz w:val="30"/>
          <w:szCs w:val="30"/>
        </w:rPr>
        <w:t>3</w:t>
      </w:r>
      <w:r w:rsidR="00B41CA1" w:rsidRPr="00C16100">
        <w:rPr>
          <w:rFonts w:ascii="仿宋" w:eastAsia="仿宋" w:hAnsi="仿宋" w:cs="Times New Roman"/>
          <w:color w:val="666666"/>
          <w:sz w:val="30"/>
          <w:szCs w:val="30"/>
        </w:rPr>
        <w:t>月1</w:t>
      </w:r>
      <w:r w:rsidR="00705627" w:rsidRPr="00C16100">
        <w:rPr>
          <w:rFonts w:ascii="仿宋" w:eastAsia="仿宋" w:hAnsi="仿宋" w:cs="Times New Roman"/>
          <w:color w:val="666666"/>
          <w:sz w:val="30"/>
          <w:szCs w:val="30"/>
        </w:rPr>
        <w:t>8</w:t>
      </w:r>
      <w:r w:rsidR="00B41CA1" w:rsidRPr="00C16100">
        <w:rPr>
          <w:rFonts w:ascii="仿宋" w:eastAsia="仿宋" w:hAnsi="仿宋" w:cs="Times New Roman"/>
          <w:color w:val="666666"/>
          <w:sz w:val="30"/>
          <w:szCs w:val="30"/>
        </w:rPr>
        <w:t>日</w:t>
      </w:r>
      <w:r w:rsidR="00781F8A" w:rsidRPr="00C16100">
        <w:rPr>
          <w:rFonts w:ascii="仿宋" w:eastAsia="仿宋" w:hAnsi="仿宋" w:cs="Times New Roman"/>
          <w:color w:val="666666"/>
          <w:sz w:val="30"/>
          <w:szCs w:val="30"/>
        </w:rPr>
        <w:t>下午</w:t>
      </w:r>
      <w:r w:rsidR="00FB4EDF" w:rsidRPr="00C16100">
        <w:rPr>
          <w:rFonts w:ascii="仿宋" w:eastAsia="仿宋" w:hAnsi="仿宋" w:cs="Times New Roman"/>
          <w:color w:val="666666"/>
          <w:sz w:val="30"/>
          <w:szCs w:val="30"/>
        </w:rPr>
        <w:t>14</w:t>
      </w:r>
      <w:r w:rsidR="00B41CA1" w:rsidRPr="00C16100">
        <w:rPr>
          <w:rFonts w:ascii="仿宋" w:eastAsia="仿宋" w:hAnsi="仿宋" w:cs="Times New Roman"/>
          <w:color w:val="666666"/>
          <w:sz w:val="30"/>
          <w:szCs w:val="30"/>
        </w:rPr>
        <w:t>：00点前在“学习通”预约。</w:t>
      </w:r>
    </w:p>
    <w:p w:rsidR="00B41CA1" w:rsidRPr="00C16100" w:rsidRDefault="00376B31" w:rsidP="00A345E9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Times New Roman"/>
          <w:color w:val="666666"/>
          <w:kern w:val="0"/>
          <w:sz w:val="24"/>
          <w:szCs w:val="24"/>
        </w:rPr>
      </w:pPr>
      <w:r w:rsidRPr="00C16100">
        <w:rPr>
          <w:rFonts w:ascii="仿宋" w:eastAsia="仿宋" w:hAnsi="仿宋" w:cs="Times New Roman"/>
          <w:color w:val="666666"/>
          <w:sz w:val="30"/>
          <w:szCs w:val="30"/>
        </w:rPr>
        <w:t>2.</w:t>
      </w:r>
      <w:r w:rsidR="00003274" w:rsidRPr="00C16100">
        <w:rPr>
          <w:rFonts w:ascii="仿宋" w:eastAsia="仿宋" w:hAnsi="仿宋" w:cs="Times New Roman"/>
          <w:color w:val="666666"/>
          <w:sz w:val="30"/>
          <w:szCs w:val="30"/>
        </w:rPr>
        <w:t>培训</w:t>
      </w:r>
      <w:r w:rsidR="00B41CA1" w:rsidRPr="00C16100">
        <w:rPr>
          <w:rFonts w:ascii="仿宋" w:eastAsia="仿宋" w:hAnsi="仿宋" w:cs="Times New Roman"/>
          <w:color w:val="666666"/>
          <w:sz w:val="30"/>
          <w:szCs w:val="30"/>
        </w:rPr>
        <w:t>现场</w:t>
      </w:r>
      <w:r w:rsidR="0081649F" w:rsidRPr="00C16100">
        <w:rPr>
          <w:rFonts w:ascii="仿宋" w:eastAsia="仿宋" w:hAnsi="仿宋" w:cs="Times New Roman"/>
          <w:color w:val="666666"/>
          <w:sz w:val="30"/>
          <w:szCs w:val="30"/>
        </w:rPr>
        <w:t>适时</w:t>
      </w:r>
      <w:r w:rsidR="00B41CA1" w:rsidRPr="00C16100">
        <w:rPr>
          <w:rFonts w:ascii="仿宋" w:eastAsia="仿宋" w:hAnsi="仿宋" w:cs="Times New Roman"/>
          <w:color w:val="666666"/>
          <w:sz w:val="30"/>
          <w:szCs w:val="30"/>
        </w:rPr>
        <w:t>开放二维码扫描签到，以签到为准计算培训学时。</w:t>
      </w:r>
    </w:p>
    <w:p w:rsidR="00B41CA1" w:rsidRPr="00C16100" w:rsidRDefault="00B41CA1" w:rsidP="002A4ABA">
      <w:pPr>
        <w:widowControl/>
        <w:shd w:val="clear" w:color="auto" w:fill="FFFFFF"/>
        <w:ind w:firstLineChars="200" w:firstLine="602"/>
        <w:jc w:val="left"/>
        <w:rPr>
          <w:rFonts w:ascii="仿宋" w:eastAsia="仿宋" w:hAnsi="仿宋" w:cs="Times New Roman"/>
          <w:color w:val="666666"/>
          <w:kern w:val="0"/>
          <w:sz w:val="24"/>
          <w:szCs w:val="24"/>
        </w:rPr>
      </w:pPr>
      <w:r w:rsidRPr="00C16100">
        <w:rPr>
          <w:rFonts w:ascii="仿宋" w:eastAsia="仿宋" w:hAnsi="仿宋" w:cs="Times New Roman"/>
          <w:b/>
          <w:bCs/>
          <w:color w:val="666666"/>
          <w:sz w:val="30"/>
          <w:szCs w:val="30"/>
        </w:rPr>
        <w:t>七、其它</w:t>
      </w:r>
    </w:p>
    <w:p w:rsidR="000F029E" w:rsidRPr="00C16100" w:rsidRDefault="00767543" w:rsidP="00A345E9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Times New Roman"/>
          <w:color w:val="666666"/>
          <w:sz w:val="30"/>
          <w:szCs w:val="30"/>
        </w:rPr>
      </w:pPr>
      <w:r w:rsidRPr="00C16100">
        <w:rPr>
          <w:rFonts w:ascii="仿宋" w:eastAsia="仿宋" w:hAnsi="仿宋" w:cs="Times New Roman"/>
          <w:color w:val="666666"/>
          <w:sz w:val="30"/>
          <w:szCs w:val="30"/>
        </w:rPr>
        <w:t>未下载过学习通，根据</w:t>
      </w:r>
      <w:r w:rsidR="000B7176" w:rsidRPr="00C16100">
        <w:rPr>
          <w:rFonts w:ascii="仿宋" w:eastAsia="仿宋" w:hAnsi="仿宋" w:cs="Times New Roman"/>
          <w:color w:val="666666"/>
          <w:sz w:val="30"/>
          <w:szCs w:val="30"/>
        </w:rPr>
        <w:t>《超星“学习通”操作流程》</w:t>
      </w:r>
      <w:r w:rsidRPr="00C16100">
        <w:rPr>
          <w:rFonts w:ascii="仿宋" w:eastAsia="仿宋" w:hAnsi="仿宋" w:cs="Times New Roman"/>
          <w:color w:val="666666"/>
          <w:sz w:val="30"/>
          <w:szCs w:val="30"/>
        </w:rPr>
        <w:t>进行</w:t>
      </w:r>
      <w:r w:rsidR="000B7176" w:rsidRPr="00C16100">
        <w:rPr>
          <w:rFonts w:ascii="仿宋" w:eastAsia="仿宋" w:hAnsi="仿宋" w:cs="Times New Roman"/>
          <w:color w:val="666666"/>
          <w:sz w:val="30"/>
          <w:szCs w:val="30"/>
        </w:rPr>
        <w:t>下载</w:t>
      </w:r>
      <w:r w:rsidRPr="00C16100">
        <w:rPr>
          <w:rFonts w:ascii="仿宋" w:eastAsia="仿宋" w:hAnsi="仿宋" w:cs="Times New Roman"/>
          <w:color w:val="666666"/>
          <w:sz w:val="30"/>
          <w:szCs w:val="30"/>
        </w:rPr>
        <w:t>设置；</w:t>
      </w:r>
      <w:r w:rsidR="00CD4591" w:rsidRPr="00C16100">
        <w:rPr>
          <w:rFonts w:ascii="仿宋" w:eastAsia="仿宋" w:hAnsi="仿宋" w:cs="Times New Roman"/>
          <w:color w:val="666666"/>
          <w:sz w:val="30"/>
          <w:szCs w:val="30"/>
        </w:rPr>
        <w:t>已</w:t>
      </w:r>
      <w:r w:rsidR="00706516" w:rsidRPr="00C16100">
        <w:rPr>
          <w:rFonts w:ascii="仿宋" w:eastAsia="仿宋" w:hAnsi="仿宋" w:cs="Times New Roman"/>
          <w:color w:val="666666"/>
          <w:sz w:val="30"/>
          <w:szCs w:val="30"/>
        </w:rPr>
        <w:t>下载过学习通，并且绑定过工号的老师直接在首页邀请码，输入邀请码：jsfzsju，详见</w:t>
      </w:r>
      <w:r w:rsidR="000B7176" w:rsidRPr="00C16100">
        <w:rPr>
          <w:rFonts w:ascii="仿宋" w:eastAsia="仿宋" w:hAnsi="仿宋" w:cs="Times New Roman"/>
          <w:color w:val="666666"/>
          <w:sz w:val="30"/>
          <w:szCs w:val="30"/>
        </w:rPr>
        <w:t>操作流程</w:t>
      </w:r>
      <w:r w:rsidR="00706516" w:rsidRPr="00C16100">
        <w:rPr>
          <w:rFonts w:ascii="仿宋" w:eastAsia="仿宋" w:hAnsi="仿宋" w:cs="Times New Roman"/>
          <w:color w:val="666666"/>
          <w:sz w:val="30"/>
          <w:szCs w:val="30"/>
        </w:rPr>
        <w:t>第3步。</w:t>
      </w:r>
    </w:p>
    <w:p w:rsidR="00B41CA1" w:rsidRPr="00C16100" w:rsidRDefault="00B41CA1" w:rsidP="00A345E9">
      <w:pPr>
        <w:widowControl/>
        <w:shd w:val="clear" w:color="auto" w:fill="FFFFFF"/>
        <w:spacing w:line="560" w:lineRule="exact"/>
        <w:ind w:firstLineChars="200" w:firstLine="600"/>
        <w:jc w:val="left"/>
        <w:rPr>
          <w:rFonts w:ascii="仿宋" w:eastAsia="仿宋" w:hAnsi="仿宋" w:cs="Times New Roman"/>
          <w:color w:val="666666"/>
          <w:kern w:val="0"/>
          <w:sz w:val="24"/>
          <w:szCs w:val="24"/>
        </w:rPr>
      </w:pPr>
      <w:r w:rsidRPr="00C16100">
        <w:rPr>
          <w:rFonts w:ascii="仿宋" w:eastAsia="仿宋" w:hAnsi="仿宋" w:cs="Times New Roman"/>
          <w:color w:val="666666"/>
          <w:sz w:val="30"/>
          <w:szCs w:val="30"/>
        </w:rPr>
        <w:t>联系人：丁飞悦 (7586)</w:t>
      </w:r>
      <w:r w:rsidR="00AE5800" w:rsidRPr="00C16100">
        <w:rPr>
          <w:rFonts w:ascii="仿宋" w:eastAsia="仿宋" w:hAnsi="仿宋" w:cs="Times New Roman"/>
          <w:color w:val="666666"/>
          <w:sz w:val="30"/>
          <w:szCs w:val="30"/>
        </w:rPr>
        <w:t>、</w:t>
      </w:r>
      <w:r w:rsidRPr="00C16100">
        <w:rPr>
          <w:rFonts w:ascii="仿宋" w:eastAsia="仿宋" w:hAnsi="仿宋" w:cs="Times New Roman"/>
          <w:color w:val="666666"/>
          <w:sz w:val="30"/>
          <w:szCs w:val="30"/>
        </w:rPr>
        <w:t xml:space="preserve"> 武艳（8656）</w:t>
      </w:r>
      <w:r w:rsidR="000D0B4B" w:rsidRPr="00C16100">
        <w:rPr>
          <w:rFonts w:ascii="仿宋" w:eastAsia="仿宋" w:hAnsi="仿宋" w:cs="Times New Roman"/>
          <w:color w:val="666666"/>
          <w:sz w:val="30"/>
          <w:szCs w:val="30"/>
        </w:rPr>
        <w:t>。</w:t>
      </w:r>
    </w:p>
    <w:p w:rsidR="00B41CA1" w:rsidRPr="00C16100" w:rsidRDefault="00B41CA1" w:rsidP="00021B61">
      <w:pPr>
        <w:widowControl/>
        <w:shd w:val="clear" w:color="auto" w:fill="FFFFFF"/>
        <w:spacing w:after="150" w:line="360" w:lineRule="auto"/>
        <w:ind w:firstLineChars="200" w:firstLine="600"/>
        <w:jc w:val="left"/>
        <w:rPr>
          <w:rFonts w:ascii="仿宋" w:eastAsia="仿宋" w:hAnsi="仿宋" w:cs="Times New Roman"/>
          <w:color w:val="666666"/>
          <w:kern w:val="0"/>
          <w:sz w:val="24"/>
          <w:szCs w:val="24"/>
        </w:rPr>
      </w:pPr>
      <w:r w:rsidRPr="00C16100">
        <w:rPr>
          <w:rFonts w:ascii="仿宋" w:eastAsia="仿宋" w:hAnsi="仿宋" w:cs="Times New Roman"/>
          <w:color w:val="666666"/>
          <w:sz w:val="30"/>
          <w:szCs w:val="30"/>
        </w:rPr>
        <w:t xml:space="preserve"> </w:t>
      </w:r>
    </w:p>
    <w:p w:rsidR="00B41CA1" w:rsidRPr="00C16100" w:rsidRDefault="00B41CA1" w:rsidP="00B41CA1">
      <w:pPr>
        <w:widowControl/>
        <w:shd w:val="clear" w:color="auto" w:fill="FFFFFF"/>
        <w:spacing w:after="150" w:line="360" w:lineRule="auto"/>
        <w:ind w:firstLineChars="1700" w:firstLine="5100"/>
        <w:jc w:val="right"/>
        <w:rPr>
          <w:rFonts w:ascii="仿宋" w:eastAsia="仿宋" w:hAnsi="仿宋" w:cs="Times New Roman"/>
          <w:color w:val="666666"/>
          <w:kern w:val="0"/>
          <w:sz w:val="24"/>
          <w:szCs w:val="24"/>
        </w:rPr>
      </w:pPr>
      <w:r w:rsidRPr="00C16100">
        <w:rPr>
          <w:rFonts w:ascii="仿宋" w:eastAsia="仿宋" w:hAnsi="仿宋" w:cs="Times New Roman"/>
          <w:color w:val="666666"/>
          <w:sz w:val="30"/>
          <w:szCs w:val="30"/>
        </w:rPr>
        <w:t>教师发展中心</w:t>
      </w:r>
    </w:p>
    <w:p w:rsidR="000D0B4B" w:rsidRDefault="00B41CA1" w:rsidP="008D2B50">
      <w:pPr>
        <w:widowControl/>
        <w:shd w:val="clear" w:color="auto" w:fill="FFFFFF"/>
        <w:spacing w:line="360" w:lineRule="auto"/>
        <w:ind w:firstLineChars="200" w:firstLine="600"/>
        <w:jc w:val="right"/>
        <w:rPr>
          <w:rFonts w:ascii="仿宋" w:eastAsia="仿宋" w:hAnsi="仿宋" w:cs="Times New Roman"/>
          <w:color w:val="666666"/>
          <w:sz w:val="30"/>
          <w:szCs w:val="30"/>
        </w:rPr>
      </w:pPr>
      <w:r w:rsidRPr="00C16100">
        <w:rPr>
          <w:rFonts w:ascii="仿宋" w:eastAsia="仿宋" w:hAnsi="仿宋" w:cs="Times New Roman"/>
          <w:color w:val="666666"/>
          <w:sz w:val="30"/>
          <w:szCs w:val="30"/>
        </w:rPr>
        <w:t xml:space="preserve">                            202</w:t>
      </w:r>
      <w:r w:rsidR="0085680C" w:rsidRPr="00C16100">
        <w:rPr>
          <w:rFonts w:ascii="仿宋" w:eastAsia="仿宋" w:hAnsi="仿宋" w:cs="Times New Roman"/>
          <w:color w:val="666666"/>
          <w:sz w:val="30"/>
          <w:szCs w:val="30"/>
        </w:rPr>
        <w:t>1</w:t>
      </w:r>
      <w:r w:rsidRPr="00C16100">
        <w:rPr>
          <w:rFonts w:ascii="仿宋" w:eastAsia="仿宋" w:hAnsi="仿宋" w:cs="Times New Roman"/>
          <w:color w:val="666666"/>
          <w:sz w:val="30"/>
          <w:szCs w:val="30"/>
        </w:rPr>
        <w:t>年</w:t>
      </w:r>
      <w:r w:rsidR="0085680C" w:rsidRPr="00C16100">
        <w:rPr>
          <w:rFonts w:ascii="仿宋" w:eastAsia="仿宋" w:hAnsi="仿宋" w:cs="Times New Roman"/>
          <w:color w:val="666666"/>
          <w:sz w:val="30"/>
          <w:szCs w:val="30"/>
        </w:rPr>
        <w:t>3</w:t>
      </w:r>
      <w:r w:rsidRPr="00C16100">
        <w:rPr>
          <w:rFonts w:ascii="仿宋" w:eastAsia="仿宋" w:hAnsi="仿宋" w:cs="Times New Roman"/>
          <w:color w:val="666666"/>
          <w:sz w:val="30"/>
          <w:szCs w:val="30"/>
        </w:rPr>
        <w:t>月1</w:t>
      </w:r>
      <w:r w:rsidR="00A51815" w:rsidRPr="00C16100">
        <w:rPr>
          <w:rFonts w:ascii="仿宋" w:eastAsia="仿宋" w:hAnsi="仿宋" w:cs="Times New Roman"/>
          <w:color w:val="666666"/>
          <w:sz w:val="30"/>
          <w:szCs w:val="30"/>
        </w:rPr>
        <w:t>5</w:t>
      </w:r>
      <w:r w:rsidRPr="00C16100">
        <w:rPr>
          <w:rFonts w:ascii="仿宋" w:eastAsia="仿宋" w:hAnsi="仿宋" w:cs="Times New Roman"/>
          <w:color w:val="666666"/>
          <w:sz w:val="30"/>
          <w:szCs w:val="30"/>
        </w:rPr>
        <w:t>日</w:t>
      </w:r>
    </w:p>
    <w:p w:rsidR="00C86760" w:rsidRDefault="00C86760" w:rsidP="00C86760">
      <w:pPr>
        <w:widowControl/>
        <w:shd w:val="clear" w:color="auto" w:fill="FFFFFF"/>
        <w:spacing w:line="360" w:lineRule="auto"/>
        <w:ind w:right="1200"/>
        <w:rPr>
          <w:rFonts w:ascii="仿宋" w:eastAsia="仿宋" w:hAnsi="仿宋" w:cs="Times New Roman" w:hint="eastAsia"/>
          <w:color w:val="666666"/>
          <w:sz w:val="30"/>
          <w:szCs w:val="30"/>
        </w:rPr>
      </w:pPr>
      <w:bookmarkStart w:id="0" w:name="_GoBack"/>
      <w:bookmarkEnd w:id="0"/>
    </w:p>
    <w:p w:rsidR="00C86760" w:rsidRPr="008B4DC6" w:rsidRDefault="00C86760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  <w:r w:rsidRPr="008B4DC6">
        <w:rPr>
          <w:rFonts w:ascii="Times New Roman" w:eastAsia="仿宋" w:hAnsi="Times New Roman" w:cs="Times New Roman"/>
          <w:b/>
          <w:color w:val="000000"/>
          <w:sz w:val="32"/>
          <w:szCs w:val="28"/>
        </w:rPr>
        <w:lastRenderedPageBreak/>
        <w:t>超星</w:t>
      </w:r>
      <w:r w:rsidRPr="008B4DC6">
        <w:rPr>
          <w:rFonts w:ascii="Times New Roman" w:eastAsia="仿宋" w:hAnsi="Times New Roman" w:cs="Times New Roman"/>
          <w:b/>
          <w:color w:val="000000"/>
          <w:sz w:val="32"/>
          <w:szCs w:val="28"/>
        </w:rPr>
        <w:t>“</w:t>
      </w:r>
      <w:r w:rsidRPr="008B4DC6">
        <w:rPr>
          <w:rFonts w:ascii="Times New Roman" w:eastAsia="仿宋" w:hAnsi="Times New Roman" w:cs="Times New Roman"/>
          <w:b/>
          <w:color w:val="000000"/>
          <w:sz w:val="32"/>
          <w:szCs w:val="28"/>
        </w:rPr>
        <w:t>学习通</w:t>
      </w:r>
      <w:r w:rsidRPr="008B4DC6">
        <w:rPr>
          <w:rFonts w:ascii="Times New Roman" w:eastAsia="仿宋" w:hAnsi="Times New Roman" w:cs="Times New Roman"/>
          <w:b/>
          <w:color w:val="000000"/>
          <w:sz w:val="32"/>
          <w:szCs w:val="28"/>
        </w:rPr>
        <w:t>”</w:t>
      </w:r>
      <w:r w:rsidRPr="008B4DC6">
        <w:rPr>
          <w:rFonts w:ascii="Times New Roman" w:eastAsia="仿宋" w:hAnsi="Times New Roman" w:cs="Times New Roman"/>
          <w:b/>
          <w:color w:val="000000"/>
          <w:sz w:val="32"/>
          <w:szCs w:val="28"/>
        </w:rPr>
        <w:t>操作流程</w:t>
      </w:r>
    </w:p>
    <w:p w:rsidR="00C86760" w:rsidRPr="008B4DC6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1.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下载学习通：</w:t>
      </w:r>
    </w:p>
    <w:p w:rsidR="00C86760" w:rsidRPr="008B4DC6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从手机应用市场搜索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学习通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”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或扫描下方二维码下载；</w:t>
      </w:r>
    </w:p>
    <w:p w:rsidR="00C86760" w:rsidRPr="008B4DC6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8B4DC6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E7003D1" wp14:editId="1A4F44CA">
            <wp:extent cx="2980800" cy="288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08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760" w:rsidRPr="008B4DC6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2. 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登录</w:t>
      </w:r>
    </w:p>
    <w:p w:rsidR="00C86760" w:rsidRPr="008B4DC6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（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1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）完全没有登录过学习通：选择最下面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其他登录方式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”-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校名（三江学院）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账号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密码</w:t>
      </w:r>
    </w:p>
    <w:p w:rsidR="00C86760" w:rsidRPr="008B4DC6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账号：老师自己的工号（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6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位数字）</w:t>
      </w:r>
    </w:p>
    <w:p w:rsidR="00C86760" w:rsidRPr="008B4DC6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初始密码：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123456</w:t>
      </w:r>
    </w:p>
    <w:p w:rsidR="00C86760" w:rsidRPr="008B4DC6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PS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：若修改过密码，请使用修改过密码登录</w:t>
      </w:r>
    </w:p>
    <w:p w:rsidR="00C86760" w:rsidRPr="008B4DC6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8B4DC6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6E0EC761" wp14:editId="4803D7D0">
            <wp:extent cx="1670400" cy="3240000"/>
            <wp:effectExtent l="0" t="0" r="6350" b="0"/>
            <wp:docPr id="2" name="图片 2" descr="C:\Users\Administrator\Documents\Tencent Files\1290975398\FileRecv\MobileFile\Image\7F)[3JL[E{A`9H$I~U55W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Image\7F)[3JL[E{A`9H$I~U55WF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DC6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67B1EE7" wp14:editId="4C5D63AD">
            <wp:extent cx="1893600" cy="3240000"/>
            <wp:effectExtent l="0" t="0" r="0" b="0"/>
            <wp:docPr id="3" name="图片 3" descr="C:\Users\Administrator\Documents\Tencent Files\1290975398\FileRecv\MobileFile\Image\7O7`%CG{3@FWXD7ORVB`LV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1290975398\FileRecv\MobileFile\Image\7O7`%CG{3@FWXD7ORVB`LV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760" w:rsidRPr="008B4DC6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（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2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）已经下载过学习通，并且手机注册过账号，但未关联三江学院：手机号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/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密码登录（进入后在设置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账号绑定工号，输入三江学院、工号）</w:t>
      </w:r>
    </w:p>
    <w:p w:rsidR="00C86760" w:rsidRPr="008B4DC6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8B4DC6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5C5C2EF" wp14:editId="7ED4118E">
            <wp:extent cx="1533600" cy="3240000"/>
            <wp:effectExtent l="0" t="0" r="0" b="0"/>
            <wp:docPr id="4" name="图片 4" descr="C:\Users\Administrator\Documents\Tencent Files\1290975398\FileRecv\MobileFile\Screenshot_20200624_11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Screenshot_20200624_1114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DC6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8B26069" wp14:editId="5E295E4E">
            <wp:extent cx="1864800" cy="3240000"/>
            <wp:effectExtent l="0" t="0" r="2540" b="0"/>
            <wp:docPr id="5" name="图片 5" descr="C:\Users\Administrator\Documents\Tencent Files\1290975398\FileRecv\MobileFile\Image\65`FXJE_VB7$$IME~OK{8@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Image\65`FXJE_VB7$$IME~OK{8@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DC6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413BF15" wp14:editId="34968649">
            <wp:extent cx="1443600" cy="3240000"/>
            <wp:effectExtent l="0" t="0" r="4445" b="0"/>
            <wp:docPr id="6" name="图片 6" descr="C:\Users\Administrator\Documents\Tencent Files\1290975398\FileRecv\MobileFile\Image\K4VU%_JG69A4S5SKTEDL95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1290975398\FileRecv\MobileFile\Image\K4VU%_JG69A4S5SKTEDL95Q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760" w:rsidRPr="008B4DC6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8B4DC6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0DAA6987" wp14:editId="5D9F0CB3">
            <wp:simplePos x="0" y="0"/>
            <wp:positionH relativeFrom="page">
              <wp:posOffset>5274310</wp:posOffset>
            </wp:positionH>
            <wp:positionV relativeFrom="paragraph">
              <wp:posOffset>421005</wp:posOffset>
            </wp:positionV>
            <wp:extent cx="1602000" cy="3240000"/>
            <wp:effectExtent l="0" t="0" r="0" b="0"/>
            <wp:wrapTopAndBottom/>
            <wp:docPr id="7" name="图片 7" descr="Screenshot_2020-03-16-10-46-52-449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creenshot_2020-03-16-10-46-52-449_com.chaoxing.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2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DC6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B712C2" wp14:editId="3F576D40">
            <wp:simplePos x="0" y="0"/>
            <wp:positionH relativeFrom="column">
              <wp:posOffset>2131695</wp:posOffset>
            </wp:positionH>
            <wp:positionV relativeFrom="paragraph">
              <wp:posOffset>483235</wp:posOffset>
            </wp:positionV>
            <wp:extent cx="1555200" cy="3240000"/>
            <wp:effectExtent l="0" t="0" r="6985" b="0"/>
            <wp:wrapTopAndBottom/>
            <wp:docPr id="8" name="图片 8" descr="Screenshot_2020-03-16-10-46-46-381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0-03-16-10-46-46-381_com.chaoxing.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552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DC6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80702C0" wp14:editId="600132B3">
            <wp:simplePos x="0" y="0"/>
            <wp:positionH relativeFrom="column">
              <wp:posOffset>135255</wp:posOffset>
            </wp:positionH>
            <wp:positionV relativeFrom="paragraph">
              <wp:posOffset>660400</wp:posOffset>
            </wp:positionV>
            <wp:extent cx="1612800" cy="3240000"/>
            <wp:effectExtent l="0" t="0" r="6985" b="0"/>
            <wp:wrapTopAndBottom/>
            <wp:docPr id="9" name="图片 9" descr="Screenshot_2020-03-16-10-46-24-204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creenshot_2020-03-16-10-46-24-204_com.chaoxing.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2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3.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在首页邀请码，输入邀请码：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jsfzsju;</w:t>
      </w:r>
    </w:p>
    <w:p w:rsidR="00C86760" w:rsidRPr="008B4DC6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4.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选择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培训活动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进行活动报名。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</w:p>
    <w:p w:rsidR="00C86760" w:rsidRPr="008B4DC6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5.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签到：我的教发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我的培训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签到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8B4DC6">
        <w:rPr>
          <w:rFonts w:ascii="Times New Roman" w:eastAsia="仿宋" w:hAnsi="Times New Roman" w:cs="Times New Roman"/>
          <w:color w:val="000000"/>
          <w:sz w:val="28"/>
          <w:szCs w:val="28"/>
        </w:rPr>
        <w:t>点击签到。</w:t>
      </w:r>
    </w:p>
    <w:p w:rsidR="00C86760" w:rsidRPr="008B4DC6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:rsidR="00C86760" w:rsidRPr="008B4DC6" w:rsidRDefault="00C86760" w:rsidP="00C86760">
      <w:pPr>
        <w:widowControl/>
        <w:shd w:val="clear" w:color="auto" w:fill="FFFFFF"/>
        <w:ind w:firstLineChars="1300" w:firstLine="3640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:rsidR="00C86760" w:rsidRPr="008B4DC6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C86760" w:rsidRPr="008B4DC6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C86760" w:rsidRPr="008B4DC6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B4DC6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C86760" w:rsidRPr="008B4DC6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8B4DC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C86760" w:rsidRPr="008B4DC6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C86760" w:rsidRPr="008B4DC6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C86760" w:rsidRPr="008B4DC6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:rsidR="00C86760" w:rsidRPr="008B4DC6" w:rsidRDefault="00C86760" w:rsidP="00C86760">
      <w:pPr>
        <w:rPr>
          <w:rFonts w:ascii="Times New Roman" w:hAnsi="Times New Roman" w:cs="Times New Roman"/>
        </w:rPr>
      </w:pPr>
    </w:p>
    <w:p w:rsidR="00C86760" w:rsidRPr="008B4DC6" w:rsidRDefault="00C86760" w:rsidP="00C86760">
      <w:pPr>
        <w:rPr>
          <w:rFonts w:ascii="Times New Roman" w:hAnsi="Times New Roman" w:cs="Times New Roman"/>
        </w:rPr>
      </w:pPr>
    </w:p>
    <w:p w:rsidR="00C86760" w:rsidRPr="00C86760" w:rsidRDefault="00C86760" w:rsidP="008D2B50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仿宋" w:eastAsia="仿宋" w:hAnsi="仿宋" w:cs="Times New Roman" w:hint="eastAsia"/>
          <w:color w:val="666666"/>
          <w:kern w:val="0"/>
          <w:sz w:val="24"/>
          <w:szCs w:val="24"/>
        </w:rPr>
      </w:pPr>
    </w:p>
    <w:sectPr w:rsidR="00C86760" w:rsidRPr="00C86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FEF" w:rsidRDefault="00026FEF" w:rsidP="00B41CA1">
      <w:r>
        <w:separator/>
      </w:r>
    </w:p>
  </w:endnote>
  <w:endnote w:type="continuationSeparator" w:id="0">
    <w:p w:rsidR="00026FEF" w:rsidRDefault="00026FEF" w:rsidP="00B4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FEF" w:rsidRDefault="00026FEF" w:rsidP="00B41CA1">
      <w:r>
        <w:separator/>
      </w:r>
    </w:p>
  </w:footnote>
  <w:footnote w:type="continuationSeparator" w:id="0">
    <w:p w:rsidR="00026FEF" w:rsidRDefault="00026FEF" w:rsidP="00B41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F1"/>
    <w:rsid w:val="00002A3A"/>
    <w:rsid w:val="00003274"/>
    <w:rsid w:val="00021B61"/>
    <w:rsid w:val="00026FEF"/>
    <w:rsid w:val="00030E33"/>
    <w:rsid w:val="0006267D"/>
    <w:rsid w:val="00082978"/>
    <w:rsid w:val="000B249B"/>
    <w:rsid w:val="000B7176"/>
    <w:rsid w:val="000D0B4B"/>
    <w:rsid w:val="000F029E"/>
    <w:rsid w:val="001365CE"/>
    <w:rsid w:val="00146D99"/>
    <w:rsid w:val="00150175"/>
    <w:rsid w:val="001860AA"/>
    <w:rsid w:val="001C260C"/>
    <w:rsid w:val="001E5D40"/>
    <w:rsid w:val="0023763F"/>
    <w:rsid w:val="002660D3"/>
    <w:rsid w:val="00270203"/>
    <w:rsid w:val="002A4ABA"/>
    <w:rsid w:val="002D67ED"/>
    <w:rsid w:val="0030218E"/>
    <w:rsid w:val="00331674"/>
    <w:rsid w:val="0033793B"/>
    <w:rsid w:val="0035128D"/>
    <w:rsid w:val="003601BC"/>
    <w:rsid w:val="00364293"/>
    <w:rsid w:val="00376B31"/>
    <w:rsid w:val="003B1B14"/>
    <w:rsid w:val="003B6528"/>
    <w:rsid w:val="0041494C"/>
    <w:rsid w:val="00436138"/>
    <w:rsid w:val="0044045D"/>
    <w:rsid w:val="00497A5C"/>
    <w:rsid w:val="004D69D8"/>
    <w:rsid w:val="004F7F26"/>
    <w:rsid w:val="0050602E"/>
    <w:rsid w:val="0052485A"/>
    <w:rsid w:val="005A476D"/>
    <w:rsid w:val="005C6CCE"/>
    <w:rsid w:val="00612B09"/>
    <w:rsid w:val="00630E6D"/>
    <w:rsid w:val="00661A03"/>
    <w:rsid w:val="006741B0"/>
    <w:rsid w:val="0068179F"/>
    <w:rsid w:val="006A1418"/>
    <w:rsid w:val="006E376F"/>
    <w:rsid w:val="006E5CD9"/>
    <w:rsid w:val="00705627"/>
    <w:rsid w:val="00706516"/>
    <w:rsid w:val="00724C9E"/>
    <w:rsid w:val="00734E80"/>
    <w:rsid w:val="007552F1"/>
    <w:rsid w:val="00767543"/>
    <w:rsid w:val="00781A00"/>
    <w:rsid w:val="00781F8A"/>
    <w:rsid w:val="007B210F"/>
    <w:rsid w:val="007C0F3F"/>
    <w:rsid w:val="007E1EC4"/>
    <w:rsid w:val="007E5A99"/>
    <w:rsid w:val="00802C39"/>
    <w:rsid w:val="00812BA5"/>
    <w:rsid w:val="00813DD2"/>
    <w:rsid w:val="0081649F"/>
    <w:rsid w:val="00832ECD"/>
    <w:rsid w:val="00850D93"/>
    <w:rsid w:val="00855B20"/>
    <w:rsid w:val="0085680C"/>
    <w:rsid w:val="008B4691"/>
    <w:rsid w:val="008B4DC6"/>
    <w:rsid w:val="008B5EA5"/>
    <w:rsid w:val="008D2B50"/>
    <w:rsid w:val="0090061B"/>
    <w:rsid w:val="00916D5F"/>
    <w:rsid w:val="00945545"/>
    <w:rsid w:val="009D7A73"/>
    <w:rsid w:val="00A345E9"/>
    <w:rsid w:val="00A51815"/>
    <w:rsid w:val="00A55425"/>
    <w:rsid w:val="00AB529F"/>
    <w:rsid w:val="00AD176B"/>
    <w:rsid w:val="00AE5800"/>
    <w:rsid w:val="00AF03A3"/>
    <w:rsid w:val="00B14BDA"/>
    <w:rsid w:val="00B340E3"/>
    <w:rsid w:val="00B41CA1"/>
    <w:rsid w:val="00B576F1"/>
    <w:rsid w:val="00B81DFB"/>
    <w:rsid w:val="00BF1A4C"/>
    <w:rsid w:val="00C16100"/>
    <w:rsid w:val="00C23F91"/>
    <w:rsid w:val="00C273A3"/>
    <w:rsid w:val="00C2772A"/>
    <w:rsid w:val="00C3320D"/>
    <w:rsid w:val="00C367FD"/>
    <w:rsid w:val="00C36B3D"/>
    <w:rsid w:val="00C76AC6"/>
    <w:rsid w:val="00C773E3"/>
    <w:rsid w:val="00C844AD"/>
    <w:rsid w:val="00C86760"/>
    <w:rsid w:val="00CA40D9"/>
    <w:rsid w:val="00CB09A5"/>
    <w:rsid w:val="00CD4591"/>
    <w:rsid w:val="00CE34A8"/>
    <w:rsid w:val="00D34F50"/>
    <w:rsid w:val="00D375D6"/>
    <w:rsid w:val="00D40D0C"/>
    <w:rsid w:val="00D70AF7"/>
    <w:rsid w:val="00D802ED"/>
    <w:rsid w:val="00DB073B"/>
    <w:rsid w:val="00DB4909"/>
    <w:rsid w:val="00DC77D6"/>
    <w:rsid w:val="00DF623D"/>
    <w:rsid w:val="00E06423"/>
    <w:rsid w:val="00E30B65"/>
    <w:rsid w:val="00E56201"/>
    <w:rsid w:val="00EB6017"/>
    <w:rsid w:val="00EC4753"/>
    <w:rsid w:val="00EC5537"/>
    <w:rsid w:val="00ED19EB"/>
    <w:rsid w:val="00ED6918"/>
    <w:rsid w:val="00EF4935"/>
    <w:rsid w:val="00F043CE"/>
    <w:rsid w:val="00F5002A"/>
    <w:rsid w:val="00F763A7"/>
    <w:rsid w:val="00FB4EDF"/>
    <w:rsid w:val="00FB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50DDA8-6A90-4611-A2E6-A772BED2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C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44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44A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C8676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8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6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2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1175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2" w:space="0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4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45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52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201</Words>
  <Characters>1150</Characters>
  <Application>Microsoft Office Word</Application>
  <DocSecurity>0</DocSecurity>
  <Lines>9</Lines>
  <Paragraphs>2</Paragraphs>
  <ScaleCrop>false</ScaleCrop>
  <Company>HP Inc.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171</cp:revision>
  <cp:lastPrinted>2021-03-15T06:18:00Z</cp:lastPrinted>
  <dcterms:created xsi:type="dcterms:W3CDTF">2021-03-10T02:15:00Z</dcterms:created>
  <dcterms:modified xsi:type="dcterms:W3CDTF">2021-03-16T00:28:00Z</dcterms:modified>
</cp:coreProperties>
</file>