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83E584" w14:textId="77777777" w:rsidR="006555EA" w:rsidRDefault="00431CB4" w:rsidP="002016FA">
      <w:pPr>
        <w:pStyle w:val="a5"/>
        <w:widowControl/>
        <w:spacing w:beforeAutospacing="0" w:afterAutospacing="0"/>
        <w:jc w:val="center"/>
        <w:rPr>
          <w:rStyle w:val="a6"/>
          <w:rFonts w:ascii="黑体" w:eastAsia="黑体" w:hAnsi="宋体" w:cs="黑体"/>
          <w:color w:val="000000" w:themeColor="text1"/>
          <w:sz w:val="32"/>
          <w:szCs w:val="32"/>
        </w:rPr>
      </w:pPr>
      <w:r>
        <w:rPr>
          <w:rStyle w:val="a6"/>
          <w:rFonts w:ascii="黑体" w:eastAsia="黑体" w:hAnsi="宋体" w:cs="黑体"/>
          <w:color w:val="000000" w:themeColor="text1"/>
          <w:sz w:val="32"/>
          <w:szCs w:val="32"/>
        </w:rPr>
        <w:t>关于组织</w:t>
      </w:r>
      <w:r>
        <w:rPr>
          <w:rStyle w:val="a6"/>
          <w:rFonts w:ascii="黑体" w:eastAsia="黑体" w:hAnsi="宋体" w:cs="黑体" w:hint="eastAsia"/>
          <w:color w:val="000000" w:themeColor="text1"/>
          <w:sz w:val="32"/>
          <w:szCs w:val="32"/>
        </w:rPr>
        <w:t>三江学院</w:t>
      </w:r>
      <w:r w:rsidR="00585AD0">
        <w:rPr>
          <w:rStyle w:val="a6"/>
          <w:rFonts w:ascii="黑体" w:eastAsia="黑体" w:hAnsi="宋体" w:cs="黑体" w:hint="eastAsia"/>
          <w:color w:val="000000" w:themeColor="text1"/>
          <w:sz w:val="32"/>
          <w:szCs w:val="32"/>
        </w:rPr>
        <w:t>第四期新教师研习营之</w:t>
      </w:r>
    </w:p>
    <w:p w14:paraId="47725A00" w14:textId="2A08C588" w:rsidR="00A9649A" w:rsidRDefault="00585AD0" w:rsidP="002016FA">
      <w:pPr>
        <w:pStyle w:val="a5"/>
        <w:widowControl/>
        <w:spacing w:beforeAutospacing="0" w:afterAutospacing="0"/>
        <w:jc w:val="center"/>
        <w:rPr>
          <w:color w:val="000000" w:themeColor="text1"/>
          <w:sz w:val="32"/>
          <w:szCs w:val="32"/>
        </w:rPr>
      </w:pPr>
      <w:r>
        <w:rPr>
          <w:rStyle w:val="a6"/>
          <w:rFonts w:ascii="黑体" w:eastAsia="黑体" w:hAnsi="宋体" w:cs="黑体" w:hint="eastAsia"/>
          <w:color w:val="000000" w:themeColor="text1"/>
          <w:sz w:val="32"/>
          <w:szCs w:val="32"/>
        </w:rPr>
        <w:t>“</w:t>
      </w:r>
      <w:r w:rsidRPr="00585AD0">
        <w:rPr>
          <w:rFonts w:ascii="黑体" w:eastAsia="黑体" w:hAnsi="宋体" w:cs="黑体" w:hint="eastAsia"/>
          <w:b/>
          <w:color w:val="000000" w:themeColor="text1"/>
          <w:sz w:val="32"/>
          <w:szCs w:val="32"/>
        </w:rPr>
        <w:t>新入职教师校情校规培训</w:t>
      </w:r>
      <w:r>
        <w:rPr>
          <w:rStyle w:val="a6"/>
          <w:rFonts w:ascii="黑体" w:eastAsia="黑体" w:hAnsi="宋体" w:cs="黑体" w:hint="eastAsia"/>
          <w:color w:val="000000" w:themeColor="text1"/>
          <w:sz w:val="32"/>
          <w:szCs w:val="32"/>
        </w:rPr>
        <w:t>”</w:t>
      </w:r>
      <w:r w:rsidR="00036838">
        <w:rPr>
          <w:rStyle w:val="a6"/>
          <w:rFonts w:ascii="黑体" w:eastAsia="黑体" w:hAnsi="宋体" w:cs="黑体" w:hint="eastAsia"/>
          <w:color w:val="000000" w:themeColor="text1"/>
          <w:sz w:val="32"/>
          <w:szCs w:val="32"/>
        </w:rPr>
        <w:t>的</w:t>
      </w:r>
      <w:r w:rsidR="00431CB4">
        <w:rPr>
          <w:rStyle w:val="a6"/>
          <w:rFonts w:ascii="黑体" w:eastAsia="黑体" w:hAnsi="宋体" w:cs="黑体" w:hint="eastAsia"/>
          <w:color w:val="000000" w:themeColor="text1"/>
          <w:sz w:val="32"/>
          <w:szCs w:val="32"/>
        </w:rPr>
        <w:t>通知</w:t>
      </w:r>
    </w:p>
    <w:p w14:paraId="08F394AF" w14:textId="77777777" w:rsidR="00A9649A" w:rsidRDefault="00431CB4" w:rsidP="002016FA">
      <w:pPr>
        <w:pStyle w:val="a5"/>
        <w:widowControl/>
        <w:spacing w:beforeAutospacing="0" w:afterAutospacing="0" w:line="360" w:lineRule="auto"/>
        <w:jc w:val="both"/>
        <w:rPr>
          <w:rFonts w:ascii="宋体" w:eastAsia="宋体" w:hAnsi="宋体" w:cs="宋体"/>
          <w:color w:val="000000" w:themeColor="text1"/>
        </w:rPr>
      </w:pPr>
      <w:r>
        <w:rPr>
          <w:rFonts w:ascii="宋体" w:eastAsia="宋体" w:hAnsi="宋体" w:cs="宋体" w:hint="eastAsia"/>
          <w:color w:val="000000" w:themeColor="text1"/>
        </w:rPr>
        <w:t>各学院、各部门、各单位：</w:t>
      </w:r>
    </w:p>
    <w:p w14:paraId="039BB985" w14:textId="7CC794DC" w:rsidR="00A9649A" w:rsidRDefault="00431CB4" w:rsidP="002016FA">
      <w:pPr>
        <w:pStyle w:val="a5"/>
        <w:widowControl/>
        <w:spacing w:beforeAutospacing="0" w:afterAutospacing="0" w:line="360" w:lineRule="auto"/>
        <w:rPr>
          <w:rFonts w:ascii="宋体" w:eastAsia="宋体" w:hAnsi="宋体" w:cs="宋体"/>
          <w:color w:val="000000" w:themeColor="text1"/>
        </w:rPr>
      </w:pPr>
      <w:r>
        <w:rPr>
          <w:rFonts w:ascii="宋体" w:eastAsia="宋体" w:hAnsi="宋体" w:cs="宋体" w:hint="eastAsia"/>
          <w:color w:val="000000" w:themeColor="text1"/>
        </w:rPr>
        <w:t>  </w:t>
      </w:r>
      <w:r w:rsidR="00A76BEA">
        <w:rPr>
          <w:rFonts w:ascii="宋体" w:eastAsia="宋体" w:hAnsi="宋体" w:cs="宋体" w:hint="eastAsia"/>
          <w:color w:val="000000" w:themeColor="text1"/>
        </w:rPr>
        <w:t>依照</w:t>
      </w:r>
      <w:r w:rsidR="00A76BEA">
        <w:rPr>
          <w:rFonts w:ascii="宋体" w:eastAsia="宋体" w:hAnsi="宋体" w:cs="宋体"/>
          <w:color w:val="000000" w:themeColor="text1"/>
        </w:rPr>
        <w:t>《</w:t>
      </w:r>
      <w:r w:rsidR="00571D48">
        <w:rPr>
          <w:rFonts w:ascii="宋体" w:eastAsia="宋体" w:hAnsi="宋体" w:cs="宋体" w:hint="eastAsia"/>
          <w:color w:val="000000" w:themeColor="text1"/>
        </w:rPr>
        <w:t>三江学院</w:t>
      </w:r>
      <w:r w:rsidR="00A76BEA" w:rsidRPr="00A76BEA">
        <w:rPr>
          <w:rFonts w:ascii="宋体" w:eastAsia="宋体" w:hAnsi="宋体" w:cs="宋体" w:hint="eastAsia"/>
          <w:color w:val="000000" w:themeColor="text1"/>
        </w:rPr>
        <w:t>2019-2020学年校本培训计划</w:t>
      </w:r>
      <w:r w:rsidR="00A76BEA">
        <w:rPr>
          <w:rFonts w:ascii="宋体" w:eastAsia="宋体" w:hAnsi="宋体" w:cs="宋体"/>
          <w:color w:val="000000" w:themeColor="text1"/>
        </w:rPr>
        <w:t>》</w:t>
      </w:r>
      <w:r w:rsidR="00A76BEA">
        <w:rPr>
          <w:rFonts w:ascii="宋体" w:eastAsia="宋体" w:hAnsi="宋体" w:cs="宋体" w:hint="eastAsia"/>
          <w:color w:val="000000" w:themeColor="text1"/>
        </w:rPr>
        <w:t>，</w:t>
      </w:r>
      <w:r w:rsidR="00FF3156">
        <w:rPr>
          <w:rFonts w:ascii="宋体" w:eastAsia="宋体" w:hAnsi="宋体" w:cs="宋体" w:hint="eastAsia"/>
          <w:color w:val="000000" w:themeColor="text1"/>
        </w:rPr>
        <w:t>为了使新入职</w:t>
      </w:r>
      <w:r>
        <w:rPr>
          <w:rFonts w:ascii="宋体" w:eastAsia="宋体" w:hAnsi="宋体" w:cs="宋体" w:hint="eastAsia"/>
          <w:color w:val="000000" w:themeColor="text1"/>
        </w:rPr>
        <w:t>教师尽快融入</w:t>
      </w:r>
      <w:r w:rsidR="009C4306">
        <w:rPr>
          <w:rFonts w:ascii="宋体" w:eastAsia="宋体" w:hAnsi="宋体" w:cs="宋体" w:hint="eastAsia"/>
          <w:color w:val="000000" w:themeColor="text1"/>
        </w:rPr>
        <w:t>学校</w:t>
      </w:r>
      <w:r>
        <w:rPr>
          <w:rFonts w:ascii="宋体" w:eastAsia="宋体" w:hAnsi="宋体" w:cs="宋体" w:hint="eastAsia"/>
          <w:color w:val="000000" w:themeColor="text1"/>
        </w:rPr>
        <w:t>，</w:t>
      </w:r>
      <w:r w:rsidR="009C4306">
        <w:rPr>
          <w:rFonts w:ascii="宋体" w:eastAsia="宋体" w:hAnsi="宋体" w:cs="宋体" w:hint="eastAsia"/>
          <w:color w:val="000000" w:themeColor="text1"/>
        </w:rPr>
        <w:t>了解校情校规，</w:t>
      </w:r>
      <w:r>
        <w:rPr>
          <w:rFonts w:ascii="宋体" w:eastAsia="宋体" w:hAnsi="宋体" w:cs="宋体" w:hint="eastAsia"/>
          <w:color w:val="000000" w:themeColor="text1"/>
        </w:rPr>
        <w:t>走好</w:t>
      </w:r>
      <w:r w:rsidR="009C4306">
        <w:rPr>
          <w:rFonts w:ascii="宋体" w:eastAsia="宋体" w:hAnsi="宋体" w:cs="宋体" w:hint="eastAsia"/>
          <w:color w:val="000000" w:themeColor="text1"/>
        </w:rPr>
        <w:t>在三江学院</w:t>
      </w:r>
      <w:r>
        <w:rPr>
          <w:rFonts w:ascii="宋体" w:eastAsia="宋体" w:hAnsi="宋体" w:cs="宋体" w:hint="eastAsia"/>
          <w:color w:val="000000" w:themeColor="text1"/>
        </w:rPr>
        <w:t>职业发展第一步，教师发展中心将举办</w:t>
      </w:r>
      <w:r w:rsidR="009C4306">
        <w:rPr>
          <w:rFonts w:ascii="宋体" w:eastAsia="宋体" w:hAnsi="宋体" w:cs="宋体" w:hint="eastAsia"/>
          <w:color w:val="000000" w:themeColor="text1"/>
        </w:rPr>
        <w:t>一期</w:t>
      </w:r>
      <w:r w:rsidR="0081212A" w:rsidRPr="0081212A">
        <w:rPr>
          <w:rFonts w:ascii="宋体" w:eastAsia="宋体" w:hAnsi="宋体" w:cs="宋体" w:hint="eastAsia"/>
          <w:color w:val="000000" w:themeColor="text1"/>
        </w:rPr>
        <w:t>新入职教师校情校规</w:t>
      </w:r>
      <w:r w:rsidR="000B086F">
        <w:rPr>
          <w:rFonts w:ascii="宋体" w:eastAsia="宋体" w:hAnsi="宋体" w:cs="宋体" w:hint="eastAsia"/>
          <w:color w:val="000000" w:themeColor="text1"/>
        </w:rPr>
        <w:t>培训</w:t>
      </w:r>
      <w:r w:rsidR="009C4306">
        <w:rPr>
          <w:rFonts w:ascii="宋体" w:eastAsia="宋体" w:hAnsi="宋体" w:cs="宋体" w:hint="eastAsia"/>
          <w:color w:val="000000" w:themeColor="text1"/>
        </w:rPr>
        <w:t>，请相关部门介绍学校的具体情况，学习学校人事、教学、科研、</w:t>
      </w:r>
      <w:r w:rsidR="008A59B0">
        <w:rPr>
          <w:rFonts w:ascii="宋体" w:eastAsia="宋体" w:hAnsi="宋体" w:cs="宋体" w:hint="eastAsia"/>
          <w:color w:val="000000" w:themeColor="text1"/>
        </w:rPr>
        <w:t>教学质量</w:t>
      </w:r>
      <w:r w:rsidR="008A59B0">
        <w:rPr>
          <w:rFonts w:ascii="宋体" w:eastAsia="宋体" w:hAnsi="宋体" w:cs="宋体"/>
          <w:color w:val="000000" w:themeColor="text1"/>
        </w:rPr>
        <w:t>管理</w:t>
      </w:r>
      <w:r w:rsidR="008A59B0">
        <w:rPr>
          <w:rFonts w:ascii="宋体" w:eastAsia="宋体" w:hAnsi="宋体" w:cs="宋体" w:hint="eastAsia"/>
          <w:color w:val="000000" w:themeColor="text1"/>
        </w:rPr>
        <w:t>、</w:t>
      </w:r>
      <w:r w:rsidR="009C4306">
        <w:rPr>
          <w:rFonts w:ascii="宋体" w:eastAsia="宋体" w:hAnsi="宋体" w:cs="宋体" w:hint="eastAsia"/>
          <w:color w:val="000000" w:themeColor="text1"/>
        </w:rPr>
        <w:t>学生</w:t>
      </w:r>
      <w:r w:rsidR="00036838">
        <w:rPr>
          <w:rFonts w:ascii="宋体" w:eastAsia="宋体" w:hAnsi="宋体" w:cs="宋体" w:hint="eastAsia"/>
          <w:color w:val="000000" w:themeColor="text1"/>
        </w:rPr>
        <w:t>学习</w:t>
      </w:r>
      <w:r w:rsidR="009C4306">
        <w:rPr>
          <w:rFonts w:ascii="宋体" w:eastAsia="宋体" w:hAnsi="宋体" w:cs="宋体" w:hint="eastAsia"/>
          <w:color w:val="000000" w:themeColor="text1"/>
        </w:rPr>
        <w:t>管理等方面的规范要求和制度规定</w:t>
      </w:r>
      <w:r>
        <w:rPr>
          <w:rFonts w:ascii="宋体" w:eastAsia="宋体" w:hAnsi="宋体" w:cs="宋体" w:hint="eastAsia"/>
          <w:color w:val="000000" w:themeColor="text1"/>
        </w:rPr>
        <w:t>。</w:t>
      </w:r>
      <w:r w:rsidR="009C4306">
        <w:rPr>
          <w:rFonts w:ascii="宋体" w:eastAsia="宋体" w:hAnsi="宋体" w:cs="宋体" w:hint="eastAsia"/>
          <w:color w:val="000000" w:themeColor="text1"/>
        </w:rPr>
        <w:t>具体</w:t>
      </w:r>
      <w:r>
        <w:rPr>
          <w:rFonts w:ascii="宋体" w:eastAsia="宋体" w:hAnsi="宋体" w:cs="宋体" w:hint="eastAsia"/>
          <w:color w:val="000000" w:themeColor="text1"/>
        </w:rPr>
        <w:t>事项安排如下：</w:t>
      </w:r>
    </w:p>
    <w:p w14:paraId="0828E2C9" w14:textId="1C6C75F0" w:rsidR="00A9649A" w:rsidRDefault="00431CB4" w:rsidP="00431CB4">
      <w:pPr>
        <w:pStyle w:val="a5"/>
        <w:widowControl/>
        <w:spacing w:before="159" w:beforeAutospacing="0" w:afterAutospacing="0" w:line="363" w:lineRule="atLeast"/>
        <w:ind w:firstLineChars="200" w:firstLine="482"/>
        <w:jc w:val="both"/>
        <w:rPr>
          <w:rStyle w:val="a6"/>
          <w:rFonts w:ascii="宋体" w:eastAsia="宋体" w:hAnsi="宋体" w:cs="宋体"/>
          <w:color w:val="000000" w:themeColor="text1"/>
        </w:rPr>
      </w:pPr>
      <w:r>
        <w:rPr>
          <w:rStyle w:val="a6"/>
          <w:rFonts w:ascii="宋体" w:eastAsia="宋体" w:hAnsi="宋体" w:cs="宋体"/>
          <w:color w:val="000000" w:themeColor="text1"/>
        </w:rPr>
        <w:t>一、</w:t>
      </w:r>
      <w:r w:rsidR="007A42A8">
        <w:rPr>
          <w:rFonts w:ascii="宋体" w:eastAsia="宋体" w:hAnsi="宋体" w:cs="宋体" w:hint="eastAsia"/>
          <w:b/>
          <w:color w:val="000000" w:themeColor="text1"/>
        </w:rPr>
        <w:t>培训</w:t>
      </w:r>
      <w:r w:rsidR="00FF3156">
        <w:rPr>
          <w:rStyle w:val="a6"/>
          <w:rFonts w:ascii="宋体" w:eastAsia="宋体" w:hAnsi="宋体" w:cs="宋体" w:hint="eastAsia"/>
          <w:color w:val="000000" w:themeColor="text1"/>
        </w:rPr>
        <w:t>时间</w:t>
      </w:r>
      <w:r w:rsidR="009C4306">
        <w:rPr>
          <w:rStyle w:val="a6"/>
          <w:rFonts w:ascii="宋体" w:eastAsia="宋体" w:hAnsi="宋体" w:cs="宋体" w:hint="eastAsia"/>
          <w:color w:val="000000" w:themeColor="text1"/>
        </w:rPr>
        <w:t>、地点</w:t>
      </w:r>
    </w:p>
    <w:p w14:paraId="2390E6BA" w14:textId="0934B276" w:rsidR="00A9649A" w:rsidRDefault="009C4306" w:rsidP="00431CB4">
      <w:pPr>
        <w:pStyle w:val="a5"/>
        <w:widowControl/>
        <w:spacing w:beforeAutospacing="0" w:afterAutospacing="0" w:line="360" w:lineRule="auto"/>
        <w:ind w:firstLineChars="200" w:firstLine="480"/>
        <w:jc w:val="both"/>
        <w:rPr>
          <w:rFonts w:ascii="宋体" w:eastAsia="宋体" w:hAnsi="宋体" w:cs="宋体"/>
          <w:color w:val="000000" w:themeColor="text1"/>
        </w:rPr>
      </w:pPr>
      <w:r>
        <w:rPr>
          <w:rFonts w:ascii="宋体" w:eastAsia="宋体" w:hAnsi="宋体" w:cs="宋体" w:hint="eastAsia"/>
          <w:color w:val="000000" w:themeColor="text1"/>
        </w:rPr>
        <w:t>时间：</w:t>
      </w:r>
      <w:r w:rsidR="00431CB4">
        <w:rPr>
          <w:rFonts w:ascii="宋体" w:eastAsia="宋体" w:hAnsi="宋体" w:cs="宋体"/>
          <w:color w:val="000000" w:themeColor="text1"/>
        </w:rPr>
        <w:t>201</w:t>
      </w:r>
      <w:r w:rsidR="0081212A">
        <w:rPr>
          <w:rFonts w:ascii="宋体" w:eastAsia="宋体" w:hAnsi="宋体" w:cs="宋体"/>
          <w:color w:val="000000" w:themeColor="text1"/>
        </w:rPr>
        <w:t>9</w:t>
      </w:r>
      <w:r w:rsidR="00431CB4">
        <w:rPr>
          <w:rFonts w:ascii="宋体" w:eastAsia="宋体" w:hAnsi="宋体" w:cs="宋体"/>
          <w:color w:val="000000" w:themeColor="text1"/>
        </w:rPr>
        <w:t>年</w:t>
      </w:r>
      <w:r w:rsidR="0081212A">
        <w:rPr>
          <w:rFonts w:ascii="宋体" w:eastAsia="宋体" w:hAnsi="宋体" w:cs="宋体"/>
          <w:color w:val="000000" w:themeColor="text1"/>
        </w:rPr>
        <w:t>10</w:t>
      </w:r>
      <w:r w:rsidR="00431CB4">
        <w:rPr>
          <w:rFonts w:ascii="宋体" w:eastAsia="宋体" w:hAnsi="宋体" w:cs="宋体"/>
          <w:color w:val="000000" w:themeColor="text1"/>
        </w:rPr>
        <w:t>月</w:t>
      </w:r>
      <w:r w:rsidR="0081212A">
        <w:rPr>
          <w:rFonts w:ascii="宋体" w:eastAsia="宋体" w:hAnsi="宋体" w:cs="宋体"/>
          <w:color w:val="000000" w:themeColor="text1"/>
        </w:rPr>
        <w:t>19</w:t>
      </w:r>
      <w:r w:rsidR="00431CB4">
        <w:rPr>
          <w:rFonts w:ascii="宋体" w:eastAsia="宋体" w:hAnsi="宋体" w:cs="宋体"/>
          <w:color w:val="000000" w:themeColor="text1"/>
        </w:rPr>
        <w:t>日</w:t>
      </w:r>
      <w:r w:rsidR="0081212A">
        <w:rPr>
          <w:rFonts w:ascii="宋体" w:eastAsia="宋体" w:hAnsi="宋体" w:cs="宋体" w:hint="eastAsia"/>
          <w:color w:val="000000" w:themeColor="text1"/>
        </w:rPr>
        <w:t>（周六）</w:t>
      </w:r>
      <w:r>
        <w:rPr>
          <w:rFonts w:ascii="宋体" w:eastAsia="宋体" w:hAnsi="宋体" w:cs="宋体" w:hint="eastAsia"/>
          <w:color w:val="000000" w:themeColor="text1"/>
        </w:rPr>
        <w:t>一天</w:t>
      </w:r>
      <w:r w:rsidR="00EF7E1E">
        <w:rPr>
          <w:rFonts w:ascii="宋体" w:eastAsia="宋体" w:hAnsi="宋体" w:cs="宋体" w:hint="eastAsia"/>
          <w:color w:val="000000" w:themeColor="text1"/>
        </w:rPr>
        <w:t xml:space="preserve"> </w:t>
      </w:r>
    </w:p>
    <w:p w14:paraId="08F03FC5" w14:textId="35639066" w:rsidR="00832C32" w:rsidRPr="00832C32" w:rsidRDefault="0081212A" w:rsidP="00832C32">
      <w:pPr>
        <w:pStyle w:val="a5"/>
        <w:widowControl/>
        <w:spacing w:beforeAutospacing="0" w:afterAutospacing="0" w:line="360" w:lineRule="auto"/>
        <w:ind w:firstLineChars="200" w:firstLine="480"/>
        <w:jc w:val="both"/>
        <w:rPr>
          <w:rStyle w:val="a6"/>
          <w:rFonts w:ascii="宋体" w:eastAsia="宋体" w:hAnsi="宋体" w:cs="宋体"/>
          <w:b w:val="0"/>
          <w:color w:val="000000" w:themeColor="text1"/>
        </w:rPr>
      </w:pPr>
      <w:r>
        <w:rPr>
          <w:rFonts w:ascii="宋体" w:eastAsia="宋体" w:hAnsi="宋体" w:cs="宋体" w:hint="eastAsia"/>
          <w:color w:val="000000" w:themeColor="text1"/>
        </w:rPr>
        <w:t>地点</w:t>
      </w:r>
      <w:r>
        <w:rPr>
          <w:rFonts w:ascii="宋体" w:eastAsia="宋体" w:hAnsi="宋体" w:cs="宋体"/>
          <w:color w:val="000000" w:themeColor="text1"/>
        </w:rPr>
        <w:t>：</w:t>
      </w:r>
      <w:r w:rsidR="00F93F35" w:rsidRPr="00F93F35">
        <w:rPr>
          <w:rFonts w:ascii="宋体" w:eastAsia="宋体" w:hAnsi="宋体" w:cs="宋体" w:hint="eastAsia"/>
          <w:color w:val="000000" w:themeColor="text1"/>
        </w:rPr>
        <w:t>校</w:t>
      </w:r>
      <w:r>
        <w:rPr>
          <w:rFonts w:ascii="宋体" w:eastAsia="宋体" w:hAnsi="宋体" w:cs="宋体" w:hint="eastAsia"/>
          <w:color w:val="000000" w:themeColor="text1"/>
        </w:rPr>
        <w:t>会议室</w:t>
      </w:r>
      <w:r w:rsidR="00F93F35">
        <w:rPr>
          <w:rFonts w:ascii="宋体" w:eastAsia="宋体" w:hAnsi="宋体" w:cs="宋体" w:hint="eastAsia"/>
          <w:color w:val="000000" w:themeColor="text1"/>
        </w:rPr>
        <w:t>，具体地点待通知。</w:t>
      </w:r>
    </w:p>
    <w:p w14:paraId="03CB2603" w14:textId="5A5C7FDE" w:rsidR="00832C32" w:rsidRDefault="00431CB4" w:rsidP="007261BA">
      <w:pPr>
        <w:pStyle w:val="a5"/>
        <w:widowControl/>
        <w:spacing w:beforeLines="50" w:before="156" w:beforeAutospacing="0" w:afterAutospacing="0" w:line="363" w:lineRule="atLeast"/>
        <w:ind w:firstLineChars="200" w:firstLine="482"/>
        <w:rPr>
          <w:rStyle w:val="a6"/>
          <w:rFonts w:ascii="宋体" w:eastAsia="宋体" w:hAnsi="宋体" w:cs="宋体"/>
          <w:color w:val="000000" w:themeColor="text1"/>
        </w:rPr>
      </w:pPr>
      <w:r>
        <w:rPr>
          <w:rStyle w:val="a6"/>
          <w:rFonts w:ascii="宋体" w:eastAsia="宋体" w:hAnsi="宋体" w:cs="宋体" w:hint="eastAsia"/>
          <w:color w:val="000000" w:themeColor="text1"/>
        </w:rPr>
        <w:t>二、</w:t>
      </w:r>
      <w:r w:rsidR="007A42A8">
        <w:rPr>
          <w:rStyle w:val="a6"/>
          <w:rFonts w:ascii="宋体" w:eastAsia="宋体" w:hAnsi="宋体" w:cs="宋体" w:hint="eastAsia"/>
          <w:color w:val="000000" w:themeColor="text1"/>
        </w:rPr>
        <w:t>培训</w:t>
      </w:r>
      <w:r w:rsidR="00966369">
        <w:rPr>
          <w:rStyle w:val="a6"/>
          <w:rFonts w:ascii="宋体" w:eastAsia="宋体" w:hAnsi="宋体" w:cs="宋体" w:hint="eastAsia"/>
          <w:color w:val="000000" w:themeColor="text1"/>
        </w:rPr>
        <w:t>内容</w:t>
      </w:r>
    </w:p>
    <w:tbl>
      <w:tblPr>
        <w:tblStyle w:val="a9"/>
        <w:tblW w:w="0" w:type="auto"/>
        <w:tblLook w:val="04A0" w:firstRow="1" w:lastRow="0" w:firstColumn="1" w:lastColumn="0" w:noHBand="0" w:noVBand="1"/>
      </w:tblPr>
      <w:tblGrid>
        <w:gridCol w:w="2263"/>
        <w:gridCol w:w="4111"/>
        <w:gridCol w:w="1803"/>
      </w:tblGrid>
      <w:tr w:rsidR="00CC4D4C" w14:paraId="0097C1C0" w14:textId="77777777" w:rsidTr="00250518">
        <w:trPr>
          <w:trHeight w:val="349"/>
        </w:trPr>
        <w:tc>
          <w:tcPr>
            <w:tcW w:w="2263" w:type="dxa"/>
            <w:vAlign w:val="center"/>
          </w:tcPr>
          <w:p w14:paraId="31CBB3F8" w14:textId="17F330F6" w:rsidR="00CC4D4C" w:rsidRPr="00653A60" w:rsidRDefault="00CC4D4C" w:rsidP="00653A60">
            <w:pPr>
              <w:pStyle w:val="a5"/>
              <w:spacing w:beforeAutospacing="0" w:afterAutospacing="0" w:line="360" w:lineRule="auto"/>
              <w:jc w:val="center"/>
              <w:rPr>
                <w:rFonts w:ascii="宋体" w:hAnsi="宋体" w:cs="宋体"/>
                <w:b/>
                <w:color w:val="000000"/>
              </w:rPr>
            </w:pPr>
            <w:r w:rsidRPr="00653A60">
              <w:rPr>
                <w:rFonts w:ascii="宋体" w:hAnsi="宋体" w:cs="宋体" w:hint="eastAsia"/>
                <w:b/>
                <w:color w:val="000000"/>
              </w:rPr>
              <w:t>培训主题</w:t>
            </w:r>
          </w:p>
        </w:tc>
        <w:tc>
          <w:tcPr>
            <w:tcW w:w="4111" w:type="dxa"/>
          </w:tcPr>
          <w:p w14:paraId="6BC8F983" w14:textId="427F5A1E" w:rsidR="00CC4D4C" w:rsidRPr="00653A60" w:rsidRDefault="00CC4D4C" w:rsidP="00653A60">
            <w:pPr>
              <w:pStyle w:val="a5"/>
              <w:spacing w:beforeAutospacing="0" w:afterAutospacing="0" w:line="360" w:lineRule="auto"/>
              <w:jc w:val="center"/>
              <w:rPr>
                <w:rFonts w:ascii="宋体" w:hAnsi="宋体" w:cs="宋体"/>
                <w:b/>
                <w:color w:val="000000"/>
              </w:rPr>
            </w:pPr>
            <w:r w:rsidRPr="00653A60">
              <w:rPr>
                <w:rFonts w:ascii="宋体" w:hAnsi="宋体" w:cs="宋体" w:hint="eastAsia"/>
                <w:b/>
                <w:color w:val="000000"/>
              </w:rPr>
              <w:t>主要培训内容</w:t>
            </w:r>
          </w:p>
        </w:tc>
        <w:tc>
          <w:tcPr>
            <w:tcW w:w="1803" w:type="dxa"/>
            <w:vAlign w:val="center"/>
          </w:tcPr>
          <w:p w14:paraId="6EC40AC8" w14:textId="6A78A07A" w:rsidR="00CC4D4C" w:rsidRPr="00653A60" w:rsidRDefault="00CC4D4C" w:rsidP="00653A60">
            <w:pPr>
              <w:pStyle w:val="a5"/>
              <w:spacing w:beforeAutospacing="0" w:afterAutospacing="0" w:line="360" w:lineRule="auto"/>
              <w:jc w:val="center"/>
              <w:rPr>
                <w:rFonts w:ascii="宋体" w:hAnsi="宋体" w:cs="宋体"/>
                <w:b/>
                <w:color w:val="000000"/>
              </w:rPr>
            </w:pPr>
            <w:r w:rsidRPr="00653A60">
              <w:rPr>
                <w:rFonts w:ascii="宋体" w:hAnsi="宋体" w:cs="宋体" w:hint="eastAsia"/>
                <w:b/>
                <w:color w:val="000000"/>
              </w:rPr>
              <w:t>主讲</w:t>
            </w:r>
            <w:r w:rsidR="009F4298" w:rsidRPr="00653A60">
              <w:rPr>
                <w:rFonts w:ascii="宋体" w:hAnsi="宋体" w:cs="宋体" w:hint="eastAsia"/>
                <w:b/>
                <w:color w:val="000000"/>
              </w:rPr>
              <w:t>部门</w:t>
            </w:r>
          </w:p>
        </w:tc>
      </w:tr>
      <w:tr w:rsidR="00CC4D4C" w14:paraId="62577A43" w14:textId="77777777" w:rsidTr="00250518">
        <w:trPr>
          <w:trHeight w:val="838"/>
        </w:trPr>
        <w:tc>
          <w:tcPr>
            <w:tcW w:w="2263" w:type="dxa"/>
            <w:vAlign w:val="center"/>
          </w:tcPr>
          <w:p w14:paraId="36587209" w14:textId="77777777" w:rsidR="00CC4D4C" w:rsidRPr="00C57081" w:rsidRDefault="00CC4D4C" w:rsidP="00C65946">
            <w:pPr>
              <w:pStyle w:val="a5"/>
              <w:spacing w:beforeAutospacing="0" w:afterAutospacing="0" w:line="360" w:lineRule="auto"/>
              <w:rPr>
                <w:rFonts w:ascii="宋体" w:hAnsi="宋体" w:cs="宋体"/>
                <w:color w:val="000000"/>
              </w:rPr>
            </w:pPr>
            <w:r w:rsidRPr="00C57081">
              <w:rPr>
                <w:rFonts w:ascii="宋体" w:hAnsi="宋体" w:cs="宋体" w:hint="eastAsia"/>
                <w:color w:val="000000"/>
              </w:rPr>
              <w:t>学校事业发展与教师成长</w:t>
            </w:r>
          </w:p>
        </w:tc>
        <w:tc>
          <w:tcPr>
            <w:tcW w:w="4111" w:type="dxa"/>
          </w:tcPr>
          <w:p w14:paraId="78EB40F5" w14:textId="469A859B" w:rsidR="00CC4D4C" w:rsidRPr="00770919" w:rsidRDefault="00CC4D4C" w:rsidP="008432FA">
            <w:pPr>
              <w:pStyle w:val="a5"/>
              <w:spacing w:beforeAutospacing="0" w:afterAutospacing="0" w:line="360" w:lineRule="auto"/>
              <w:rPr>
                <w:rFonts w:ascii="宋体" w:hAnsi="宋体" w:cs="宋体"/>
                <w:color w:val="000000"/>
              </w:rPr>
            </w:pPr>
            <w:r w:rsidRPr="00FE5D44">
              <w:rPr>
                <w:rFonts w:ascii="宋体" w:hAnsi="宋体" w:cs="宋体" w:hint="eastAsia"/>
                <w:color w:val="000000"/>
              </w:rPr>
              <w:t>了解</w:t>
            </w:r>
            <w:r w:rsidR="00EF7E1E">
              <w:rPr>
                <w:rFonts w:ascii="宋体" w:hAnsi="宋体" w:cs="宋体" w:hint="eastAsia"/>
                <w:color w:val="000000"/>
              </w:rPr>
              <w:t>校史、</w:t>
            </w:r>
            <w:r w:rsidR="00EF7E1E">
              <w:rPr>
                <w:rFonts w:ascii="宋体" w:hAnsi="宋体" w:cs="宋体"/>
                <w:color w:val="000000"/>
              </w:rPr>
              <w:t>校情</w:t>
            </w:r>
            <w:r w:rsidR="008432FA">
              <w:rPr>
                <w:rFonts w:ascii="宋体" w:hAnsi="宋体" w:cs="宋体" w:hint="eastAsia"/>
                <w:color w:val="000000"/>
              </w:rPr>
              <w:t>及</w:t>
            </w:r>
            <w:r w:rsidRPr="00FE5D44">
              <w:rPr>
                <w:rFonts w:ascii="宋体" w:hAnsi="宋体" w:cs="宋体" w:hint="eastAsia"/>
                <w:color w:val="000000"/>
              </w:rPr>
              <w:t>学校的事业</w:t>
            </w:r>
            <w:r w:rsidR="00EA689E">
              <w:rPr>
                <w:rFonts w:ascii="宋体" w:hAnsi="宋体" w:cs="宋体" w:hint="eastAsia"/>
                <w:color w:val="000000"/>
              </w:rPr>
              <w:t>发展</w:t>
            </w:r>
            <w:r w:rsidRPr="00FE5D44">
              <w:rPr>
                <w:rFonts w:ascii="宋体" w:hAnsi="宋体" w:cs="宋体" w:hint="eastAsia"/>
                <w:color w:val="000000"/>
              </w:rPr>
              <w:t>规划，找准在学校的职业发展定位等。</w:t>
            </w:r>
          </w:p>
        </w:tc>
        <w:tc>
          <w:tcPr>
            <w:tcW w:w="1803" w:type="dxa"/>
            <w:vAlign w:val="center"/>
          </w:tcPr>
          <w:p w14:paraId="7A1B9B75" w14:textId="77A46608" w:rsidR="00CC4D4C" w:rsidRPr="00C57081" w:rsidRDefault="00CC4D4C" w:rsidP="00C65946">
            <w:pPr>
              <w:pStyle w:val="a5"/>
              <w:spacing w:beforeAutospacing="0" w:afterAutospacing="0" w:line="360" w:lineRule="auto"/>
              <w:rPr>
                <w:rFonts w:ascii="宋体" w:hAnsi="宋体" w:cs="宋体"/>
                <w:color w:val="000000"/>
              </w:rPr>
            </w:pPr>
            <w:r w:rsidRPr="00C57081">
              <w:rPr>
                <w:rFonts w:ascii="宋体" w:hAnsi="宋体" w:cs="宋体" w:hint="eastAsia"/>
                <w:color w:val="000000"/>
              </w:rPr>
              <w:t>校领导</w:t>
            </w:r>
          </w:p>
        </w:tc>
      </w:tr>
      <w:tr w:rsidR="00CC4D4C" w14:paraId="70B8737B" w14:textId="77777777" w:rsidTr="00250518">
        <w:trPr>
          <w:trHeight w:val="1471"/>
        </w:trPr>
        <w:tc>
          <w:tcPr>
            <w:tcW w:w="2263" w:type="dxa"/>
            <w:vAlign w:val="center"/>
          </w:tcPr>
          <w:p w14:paraId="2CC35471" w14:textId="0E212735" w:rsidR="00CC4D4C" w:rsidRPr="00C57081" w:rsidRDefault="00CC4D4C" w:rsidP="00AD690A">
            <w:pPr>
              <w:pStyle w:val="a5"/>
              <w:spacing w:beforeAutospacing="0" w:afterAutospacing="0" w:line="360" w:lineRule="auto"/>
              <w:rPr>
                <w:rFonts w:ascii="宋体" w:hAnsi="宋体" w:cs="宋体"/>
                <w:color w:val="000000"/>
              </w:rPr>
            </w:pPr>
            <w:r w:rsidRPr="00C57081">
              <w:rPr>
                <w:rFonts w:ascii="宋体" w:hAnsi="宋体" w:cs="宋体" w:hint="eastAsia"/>
                <w:color w:val="000000"/>
              </w:rPr>
              <w:t>职称评审政策与新教师的职业积累</w:t>
            </w:r>
          </w:p>
        </w:tc>
        <w:tc>
          <w:tcPr>
            <w:tcW w:w="4111" w:type="dxa"/>
          </w:tcPr>
          <w:p w14:paraId="1F690E27" w14:textId="178DE5F9" w:rsidR="00CC4D4C" w:rsidRPr="00C57081" w:rsidRDefault="00CC4D4C" w:rsidP="00AD690A">
            <w:pPr>
              <w:pStyle w:val="a5"/>
              <w:spacing w:beforeAutospacing="0" w:afterAutospacing="0" w:line="360" w:lineRule="auto"/>
              <w:rPr>
                <w:rFonts w:ascii="宋体" w:hAnsi="宋体" w:cs="宋体"/>
                <w:color w:val="000000"/>
              </w:rPr>
            </w:pPr>
            <w:r w:rsidRPr="00491A34">
              <w:rPr>
                <w:rFonts w:ascii="宋体" w:hAnsi="宋体" w:cs="宋体" w:hint="eastAsia"/>
                <w:color w:val="000000"/>
              </w:rPr>
              <w:t>了解职称评审与教师职业发展的关系及学校职称评审的政策与未来趋势等。</w:t>
            </w:r>
          </w:p>
        </w:tc>
        <w:tc>
          <w:tcPr>
            <w:tcW w:w="1803" w:type="dxa"/>
            <w:vAlign w:val="center"/>
          </w:tcPr>
          <w:p w14:paraId="5C8B37FC" w14:textId="5766D793" w:rsidR="00CC4D4C" w:rsidRPr="00C57081" w:rsidRDefault="00CC4D4C" w:rsidP="00C65946">
            <w:pPr>
              <w:pStyle w:val="a5"/>
              <w:spacing w:beforeAutospacing="0" w:afterAutospacing="0" w:line="360" w:lineRule="auto"/>
              <w:rPr>
                <w:rFonts w:ascii="宋体" w:hAnsi="宋体" w:cs="宋体"/>
                <w:color w:val="000000"/>
              </w:rPr>
            </w:pPr>
            <w:r w:rsidRPr="00C57081">
              <w:rPr>
                <w:rFonts w:ascii="宋体" w:hAnsi="宋体" w:cs="宋体" w:hint="eastAsia"/>
                <w:color w:val="000000"/>
              </w:rPr>
              <w:t>组织人事部</w:t>
            </w:r>
          </w:p>
        </w:tc>
      </w:tr>
      <w:tr w:rsidR="008F7DC2" w14:paraId="4156E5E7" w14:textId="77777777" w:rsidTr="00250518">
        <w:trPr>
          <w:trHeight w:val="1251"/>
        </w:trPr>
        <w:tc>
          <w:tcPr>
            <w:tcW w:w="2263" w:type="dxa"/>
            <w:vAlign w:val="center"/>
          </w:tcPr>
          <w:p w14:paraId="11470646" w14:textId="16A37B33" w:rsidR="008F7DC2" w:rsidRPr="008F7DC2" w:rsidRDefault="008F7DC2" w:rsidP="00AD690A">
            <w:pPr>
              <w:pStyle w:val="a5"/>
              <w:spacing w:beforeAutospacing="0" w:afterAutospacing="0" w:line="360" w:lineRule="auto"/>
              <w:rPr>
                <w:rFonts w:ascii="宋体" w:hAnsi="宋体" w:cs="宋体"/>
                <w:color w:val="000000"/>
              </w:rPr>
            </w:pPr>
            <w:r w:rsidRPr="008F7DC2">
              <w:rPr>
                <w:rFonts w:ascii="宋体" w:hAnsi="宋体" w:cs="宋体" w:hint="eastAsia"/>
                <w:color w:val="000000"/>
              </w:rPr>
              <w:t>教师职业及职业生涯规划</w:t>
            </w:r>
          </w:p>
        </w:tc>
        <w:tc>
          <w:tcPr>
            <w:tcW w:w="4111" w:type="dxa"/>
          </w:tcPr>
          <w:p w14:paraId="6CC85FBA" w14:textId="6B61811F" w:rsidR="008F7DC2" w:rsidRPr="00FE5D44" w:rsidRDefault="008F7DC2" w:rsidP="00AD690A">
            <w:pPr>
              <w:pStyle w:val="a5"/>
              <w:spacing w:beforeAutospacing="0" w:afterAutospacing="0" w:line="360" w:lineRule="auto"/>
              <w:rPr>
                <w:rFonts w:ascii="宋体" w:hAnsi="宋体" w:cs="宋体"/>
                <w:color w:val="000000"/>
              </w:rPr>
            </w:pPr>
            <w:r w:rsidRPr="008F7DC2">
              <w:rPr>
                <w:rFonts w:ascii="宋体" w:hAnsi="宋体" w:cs="宋体" w:hint="eastAsia"/>
                <w:color w:val="000000"/>
              </w:rPr>
              <w:t>了解教师职业的基本规范和发展模式，《职业生涯规划书》的框架内容和撰写</w:t>
            </w:r>
            <w:r w:rsidRPr="008F7DC2">
              <w:rPr>
                <w:rFonts w:ascii="宋体" w:hAnsi="宋体" w:cs="宋体"/>
                <w:color w:val="000000"/>
              </w:rPr>
              <w:t>要求</w:t>
            </w:r>
            <w:r w:rsidR="00772E2B">
              <w:rPr>
                <w:rFonts w:ascii="宋体" w:hAnsi="宋体" w:cs="宋体" w:hint="eastAsia"/>
                <w:color w:val="000000"/>
              </w:rPr>
              <w:t>等。</w:t>
            </w:r>
          </w:p>
        </w:tc>
        <w:tc>
          <w:tcPr>
            <w:tcW w:w="1803" w:type="dxa"/>
            <w:vAlign w:val="center"/>
          </w:tcPr>
          <w:p w14:paraId="74EF80C6" w14:textId="77777777" w:rsidR="008F7DC2" w:rsidRPr="008F7DC2" w:rsidRDefault="008F7DC2" w:rsidP="008F7DC2">
            <w:pPr>
              <w:pStyle w:val="a5"/>
              <w:rPr>
                <w:rFonts w:ascii="宋体" w:hAnsi="宋体" w:cs="宋体"/>
                <w:color w:val="000000"/>
              </w:rPr>
            </w:pPr>
            <w:r w:rsidRPr="008F7DC2">
              <w:rPr>
                <w:rFonts w:ascii="宋体" w:hAnsi="宋体" w:cs="宋体" w:hint="eastAsia"/>
                <w:color w:val="000000"/>
              </w:rPr>
              <w:t>教师发展中心</w:t>
            </w:r>
          </w:p>
          <w:p w14:paraId="5E0D5A87" w14:textId="77777777" w:rsidR="008F7DC2" w:rsidRPr="00EF7E1E" w:rsidRDefault="008F7DC2" w:rsidP="00C65946">
            <w:pPr>
              <w:pStyle w:val="a5"/>
              <w:spacing w:beforeAutospacing="0" w:afterAutospacing="0" w:line="360" w:lineRule="auto"/>
              <w:rPr>
                <w:rFonts w:ascii="宋体" w:hAnsi="宋体" w:cs="宋体"/>
                <w:color w:val="000000"/>
              </w:rPr>
            </w:pPr>
          </w:p>
        </w:tc>
      </w:tr>
      <w:tr w:rsidR="00CC4D4C" w14:paraId="066707FC" w14:textId="77777777" w:rsidTr="00250518">
        <w:trPr>
          <w:trHeight w:val="975"/>
        </w:trPr>
        <w:tc>
          <w:tcPr>
            <w:tcW w:w="2263" w:type="dxa"/>
          </w:tcPr>
          <w:p w14:paraId="7A41C5BA" w14:textId="296F1F45" w:rsidR="00CC4D4C" w:rsidRPr="00C57081" w:rsidRDefault="00CC4D4C" w:rsidP="00C65946">
            <w:pPr>
              <w:pStyle w:val="a5"/>
              <w:spacing w:beforeAutospacing="0" w:afterAutospacing="0" w:line="360" w:lineRule="auto"/>
              <w:rPr>
                <w:rFonts w:ascii="宋体" w:hAnsi="宋体" w:cs="宋体"/>
                <w:color w:val="000000"/>
              </w:rPr>
            </w:pPr>
            <w:r w:rsidRPr="00665BA7">
              <w:rPr>
                <w:rFonts w:hint="eastAsia"/>
              </w:rPr>
              <w:t>教学质量规范与新教师教学</w:t>
            </w:r>
          </w:p>
        </w:tc>
        <w:tc>
          <w:tcPr>
            <w:tcW w:w="4111" w:type="dxa"/>
          </w:tcPr>
          <w:p w14:paraId="484B6755" w14:textId="506AF79D" w:rsidR="00CC4D4C" w:rsidRPr="00FE5D44" w:rsidRDefault="00CC4D4C" w:rsidP="00AD690A">
            <w:pPr>
              <w:pStyle w:val="a5"/>
              <w:spacing w:beforeAutospacing="0" w:afterAutospacing="0" w:line="360" w:lineRule="auto"/>
              <w:rPr>
                <w:rFonts w:ascii="宋体" w:hAnsi="宋体" w:cs="宋体"/>
                <w:color w:val="000000"/>
              </w:rPr>
            </w:pPr>
            <w:r w:rsidRPr="00665BA7">
              <w:rPr>
                <w:rFonts w:hint="eastAsia"/>
              </w:rPr>
              <w:t>了解</w:t>
            </w:r>
            <w:r w:rsidR="00AD690A">
              <w:rPr>
                <w:rFonts w:hint="eastAsia"/>
              </w:rPr>
              <w:t>学校</w:t>
            </w:r>
            <w:r w:rsidRPr="00665BA7">
              <w:rPr>
                <w:rFonts w:hint="eastAsia"/>
              </w:rPr>
              <w:t>对教师教学质量的基本要求</w:t>
            </w:r>
            <w:r w:rsidR="00AD690A">
              <w:rPr>
                <w:rFonts w:hint="eastAsia"/>
              </w:rPr>
              <w:t>、</w:t>
            </w:r>
            <w:r w:rsidR="00AD690A">
              <w:t>及学校评估</w:t>
            </w:r>
            <w:r w:rsidRPr="00665BA7">
              <w:rPr>
                <w:rFonts w:hint="eastAsia"/>
              </w:rPr>
              <w:t>等。</w:t>
            </w:r>
          </w:p>
        </w:tc>
        <w:tc>
          <w:tcPr>
            <w:tcW w:w="1803" w:type="dxa"/>
          </w:tcPr>
          <w:p w14:paraId="0FC7FDFA" w14:textId="12D94B41" w:rsidR="00CC4D4C" w:rsidRPr="00C57081" w:rsidRDefault="00CC4D4C" w:rsidP="00C65946">
            <w:pPr>
              <w:pStyle w:val="a5"/>
              <w:spacing w:beforeAutospacing="0" w:afterAutospacing="0" w:line="360" w:lineRule="auto"/>
              <w:rPr>
                <w:rFonts w:ascii="宋体" w:hAnsi="宋体" w:cs="宋体"/>
                <w:color w:val="000000"/>
              </w:rPr>
            </w:pPr>
            <w:r w:rsidRPr="00665BA7">
              <w:rPr>
                <w:rFonts w:hint="eastAsia"/>
              </w:rPr>
              <w:t>质量管理与评估处</w:t>
            </w:r>
          </w:p>
        </w:tc>
      </w:tr>
      <w:tr w:rsidR="00CC4D4C" w14:paraId="6CBF9FAE" w14:textId="77777777" w:rsidTr="00250518">
        <w:trPr>
          <w:trHeight w:val="983"/>
        </w:trPr>
        <w:tc>
          <w:tcPr>
            <w:tcW w:w="2263" w:type="dxa"/>
            <w:vAlign w:val="center"/>
          </w:tcPr>
          <w:p w14:paraId="16518922" w14:textId="77777777" w:rsidR="00CC4D4C" w:rsidRPr="00C57081" w:rsidRDefault="00CC4D4C" w:rsidP="00C65946">
            <w:pPr>
              <w:pStyle w:val="a5"/>
              <w:spacing w:beforeAutospacing="0" w:afterAutospacing="0" w:line="360" w:lineRule="auto"/>
              <w:rPr>
                <w:rFonts w:ascii="宋体" w:hAnsi="宋体" w:cs="宋体"/>
                <w:color w:val="000000"/>
              </w:rPr>
            </w:pPr>
            <w:r w:rsidRPr="00C57081">
              <w:rPr>
                <w:rFonts w:ascii="宋体" w:hAnsi="宋体" w:cs="宋体" w:hint="eastAsia"/>
                <w:color w:val="000000"/>
              </w:rPr>
              <w:t>学校科研政策与新教师科研开展</w:t>
            </w:r>
          </w:p>
        </w:tc>
        <w:tc>
          <w:tcPr>
            <w:tcW w:w="4111" w:type="dxa"/>
          </w:tcPr>
          <w:p w14:paraId="5D7B3B6C" w14:textId="7015EA99" w:rsidR="00CC4D4C" w:rsidRPr="00C57081" w:rsidRDefault="00CC4D4C" w:rsidP="00C65946">
            <w:pPr>
              <w:pStyle w:val="a5"/>
              <w:spacing w:beforeAutospacing="0" w:afterAutospacing="0" w:line="360" w:lineRule="auto"/>
              <w:rPr>
                <w:rFonts w:ascii="宋体" w:hAnsi="宋体" w:cs="宋体"/>
                <w:color w:val="000000"/>
              </w:rPr>
            </w:pPr>
            <w:r w:rsidRPr="00491A34">
              <w:rPr>
                <w:rFonts w:ascii="宋体" w:hAnsi="宋体" w:cs="宋体" w:hint="eastAsia"/>
                <w:color w:val="000000"/>
              </w:rPr>
              <w:t>了解科研与教师职业发展的关系、各种科研项目的常规申报要求及学校的科研政策等。</w:t>
            </w:r>
          </w:p>
        </w:tc>
        <w:tc>
          <w:tcPr>
            <w:tcW w:w="1803" w:type="dxa"/>
            <w:vAlign w:val="center"/>
          </w:tcPr>
          <w:p w14:paraId="5106A941" w14:textId="1C50A94A" w:rsidR="00CC4D4C" w:rsidRPr="00C57081" w:rsidRDefault="00CC4D4C" w:rsidP="00C65946">
            <w:pPr>
              <w:pStyle w:val="a5"/>
              <w:spacing w:beforeAutospacing="0" w:afterAutospacing="0" w:line="360" w:lineRule="auto"/>
              <w:rPr>
                <w:rFonts w:ascii="宋体" w:hAnsi="宋体" w:cs="宋体"/>
                <w:color w:val="000000"/>
              </w:rPr>
            </w:pPr>
            <w:r w:rsidRPr="00C57081">
              <w:rPr>
                <w:rFonts w:ascii="宋体" w:hAnsi="宋体" w:cs="宋体" w:hint="eastAsia"/>
                <w:color w:val="000000"/>
              </w:rPr>
              <w:t>科研处</w:t>
            </w:r>
          </w:p>
        </w:tc>
      </w:tr>
      <w:tr w:rsidR="00CC4D4C" w14:paraId="06A10A96" w14:textId="77777777" w:rsidTr="00250518">
        <w:trPr>
          <w:trHeight w:val="1266"/>
        </w:trPr>
        <w:tc>
          <w:tcPr>
            <w:tcW w:w="2263" w:type="dxa"/>
            <w:vAlign w:val="center"/>
          </w:tcPr>
          <w:p w14:paraId="40481A38" w14:textId="77777777" w:rsidR="00CC4D4C" w:rsidRPr="00C57081" w:rsidRDefault="00CC4D4C" w:rsidP="00C65946">
            <w:pPr>
              <w:pStyle w:val="a5"/>
              <w:spacing w:beforeAutospacing="0" w:afterAutospacing="0" w:line="360" w:lineRule="auto"/>
              <w:rPr>
                <w:rFonts w:ascii="宋体" w:hAnsi="宋体" w:cs="宋体"/>
                <w:color w:val="000000"/>
              </w:rPr>
            </w:pPr>
            <w:r w:rsidRPr="00C57081">
              <w:rPr>
                <w:rFonts w:ascii="宋体" w:hAnsi="宋体" w:cs="宋体" w:hint="eastAsia"/>
                <w:color w:val="000000"/>
              </w:rPr>
              <w:lastRenderedPageBreak/>
              <w:t>教学过程规范与新教师教学</w:t>
            </w:r>
          </w:p>
        </w:tc>
        <w:tc>
          <w:tcPr>
            <w:tcW w:w="4111" w:type="dxa"/>
          </w:tcPr>
          <w:p w14:paraId="29704082" w14:textId="40BF4613" w:rsidR="00CC4D4C" w:rsidRPr="00C57081" w:rsidRDefault="00CC4D4C" w:rsidP="007C3FB1">
            <w:pPr>
              <w:pStyle w:val="a5"/>
              <w:spacing w:beforeAutospacing="0" w:afterAutospacing="0" w:line="360" w:lineRule="auto"/>
              <w:rPr>
                <w:rFonts w:ascii="宋体" w:hAnsi="宋体" w:cs="宋体"/>
                <w:color w:val="000000"/>
              </w:rPr>
            </w:pPr>
            <w:r w:rsidRPr="00491A34">
              <w:rPr>
                <w:rFonts w:ascii="宋体" w:hAnsi="宋体" w:cs="宋体" w:hint="eastAsia"/>
                <w:color w:val="000000"/>
              </w:rPr>
              <w:t>了解</w:t>
            </w:r>
            <w:r w:rsidR="007C3FB1">
              <w:rPr>
                <w:rFonts w:ascii="宋体" w:hAnsi="宋体" w:cs="宋体" w:hint="eastAsia"/>
                <w:color w:val="000000"/>
              </w:rPr>
              <w:t>学校</w:t>
            </w:r>
            <w:r w:rsidRPr="00491A34">
              <w:rPr>
                <w:rFonts w:ascii="宋体" w:hAnsi="宋体" w:cs="宋体" w:hint="eastAsia"/>
                <w:color w:val="000000"/>
              </w:rPr>
              <w:t>对教师教学工作的基本要求等；</w:t>
            </w:r>
            <w:r w:rsidR="007C294C">
              <w:rPr>
                <w:rFonts w:ascii="宋体" w:hAnsi="宋体" w:cs="宋体" w:hint="eastAsia"/>
                <w:color w:val="000000"/>
              </w:rPr>
              <w:t>了解微课、慕课、翻</w:t>
            </w:r>
            <w:r w:rsidRPr="00491A34">
              <w:rPr>
                <w:rFonts w:ascii="宋体" w:hAnsi="宋体" w:cs="宋体" w:hint="eastAsia"/>
                <w:color w:val="000000"/>
              </w:rPr>
              <w:t>转课堂等现代化教育模式。</w:t>
            </w:r>
          </w:p>
        </w:tc>
        <w:tc>
          <w:tcPr>
            <w:tcW w:w="1803" w:type="dxa"/>
            <w:vAlign w:val="center"/>
          </w:tcPr>
          <w:p w14:paraId="2922AC83" w14:textId="5BA37945" w:rsidR="00CC4D4C" w:rsidRPr="00C57081" w:rsidRDefault="00CC4D4C" w:rsidP="00C65946">
            <w:pPr>
              <w:pStyle w:val="a5"/>
              <w:spacing w:beforeAutospacing="0" w:afterAutospacing="0" w:line="360" w:lineRule="auto"/>
              <w:rPr>
                <w:rFonts w:ascii="宋体" w:hAnsi="宋体" w:cs="宋体"/>
                <w:color w:val="000000"/>
              </w:rPr>
            </w:pPr>
            <w:r w:rsidRPr="00C57081">
              <w:rPr>
                <w:rFonts w:ascii="宋体" w:hAnsi="宋体" w:cs="宋体" w:hint="eastAsia"/>
                <w:color w:val="000000"/>
              </w:rPr>
              <w:t>教务处</w:t>
            </w:r>
          </w:p>
        </w:tc>
      </w:tr>
      <w:tr w:rsidR="00CC4D4C" w14:paraId="7F70A9B3" w14:textId="77777777" w:rsidTr="00250518">
        <w:trPr>
          <w:trHeight w:val="632"/>
        </w:trPr>
        <w:tc>
          <w:tcPr>
            <w:tcW w:w="2263" w:type="dxa"/>
            <w:vAlign w:val="center"/>
          </w:tcPr>
          <w:p w14:paraId="64481F45" w14:textId="4C015A10" w:rsidR="00CC4D4C" w:rsidRPr="00C57081" w:rsidRDefault="00CC4D4C" w:rsidP="00C65946">
            <w:pPr>
              <w:pStyle w:val="a5"/>
              <w:spacing w:beforeAutospacing="0" w:afterAutospacing="0" w:line="360" w:lineRule="auto"/>
              <w:rPr>
                <w:rFonts w:ascii="宋体" w:hAnsi="宋体" w:cs="宋体"/>
                <w:color w:val="000000"/>
              </w:rPr>
            </w:pPr>
            <w:r>
              <w:rPr>
                <w:rFonts w:ascii="宋体" w:hAnsi="宋体" w:cs="宋体" w:hint="eastAsia"/>
                <w:color w:val="000000"/>
              </w:rPr>
              <w:t>培训总结</w:t>
            </w:r>
          </w:p>
        </w:tc>
        <w:tc>
          <w:tcPr>
            <w:tcW w:w="4111" w:type="dxa"/>
          </w:tcPr>
          <w:p w14:paraId="362E4119" w14:textId="3D99726A" w:rsidR="00CC4D4C" w:rsidRPr="00275C15" w:rsidRDefault="00CC4D4C" w:rsidP="00C65946">
            <w:pPr>
              <w:pStyle w:val="a5"/>
              <w:spacing w:beforeAutospacing="0" w:afterAutospacing="0" w:line="360" w:lineRule="auto"/>
              <w:rPr>
                <w:rFonts w:ascii="宋体" w:hAnsi="宋体" w:cs="宋体"/>
                <w:color w:val="000000"/>
              </w:rPr>
            </w:pPr>
          </w:p>
        </w:tc>
        <w:tc>
          <w:tcPr>
            <w:tcW w:w="1803" w:type="dxa"/>
            <w:vAlign w:val="center"/>
          </w:tcPr>
          <w:p w14:paraId="3DE49506" w14:textId="7406711C" w:rsidR="00CC4D4C" w:rsidRPr="00C57081" w:rsidRDefault="00CC4D4C" w:rsidP="00C65946">
            <w:pPr>
              <w:pStyle w:val="a5"/>
              <w:spacing w:beforeAutospacing="0" w:afterAutospacing="0" w:line="360" w:lineRule="auto"/>
              <w:rPr>
                <w:rFonts w:ascii="宋体" w:hAnsi="宋体" w:cs="宋体"/>
                <w:color w:val="000000"/>
              </w:rPr>
            </w:pPr>
            <w:r w:rsidRPr="00275C15">
              <w:rPr>
                <w:rFonts w:ascii="宋体" w:hAnsi="宋体" w:cs="宋体" w:hint="eastAsia"/>
                <w:color w:val="000000"/>
              </w:rPr>
              <w:t>教师发展中心</w:t>
            </w:r>
          </w:p>
        </w:tc>
      </w:tr>
    </w:tbl>
    <w:p w14:paraId="01385F48" w14:textId="77777777" w:rsidR="00D6664A" w:rsidRDefault="00431CB4" w:rsidP="00431CB4">
      <w:pPr>
        <w:pStyle w:val="a5"/>
        <w:widowControl/>
        <w:spacing w:beforeAutospacing="0" w:afterAutospacing="0" w:line="360" w:lineRule="auto"/>
        <w:jc w:val="both"/>
        <w:rPr>
          <w:rFonts w:ascii="宋体" w:eastAsia="宋体" w:hAnsi="宋体" w:cs="宋体"/>
          <w:color w:val="000000" w:themeColor="text1"/>
        </w:rPr>
      </w:pPr>
      <w:r>
        <w:rPr>
          <w:rFonts w:ascii="宋体" w:eastAsia="宋体" w:hAnsi="宋体" w:cs="宋体" w:hint="eastAsia"/>
          <w:color w:val="000000" w:themeColor="text1"/>
        </w:rPr>
        <w:t xml:space="preserve">     </w:t>
      </w:r>
    </w:p>
    <w:p w14:paraId="6AABF671" w14:textId="77777777" w:rsidR="00D576B1" w:rsidRDefault="00D6664A" w:rsidP="001C5494">
      <w:pPr>
        <w:pStyle w:val="a5"/>
        <w:widowControl/>
        <w:spacing w:beforeAutospacing="0" w:afterAutospacing="0" w:line="360" w:lineRule="auto"/>
        <w:ind w:firstLineChars="200" w:firstLine="482"/>
        <w:jc w:val="both"/>
        <w:rPr>
          <w:rFonts w:ascii="宋体" w:eastAsia="宋体" w:hAnsi="宋体" w:cs="宋体"/>
          <w:color w:val="000000" w:themeColor="text1"/>
        </w:rPr>
      </w:pPr>
      <w:r w:rsidRPr="00D6664A">
        <w:rPr>
          <w:rFonts w:ascii="宋体" w:eastAsia="宋体" w:hAnsi="宋体" w:cs="宋体" w:hint="eastAsia"/>
          <w:b/>
          <w:bCs/>
          <w:color w:val="000000" w:themeColor="text1"/>
        </w:rPr>
        <w:t>三、培训参加人员</w:t>
      </w:r>
    </w:p>
    <w:p w14:paraId="621A2A1C" w14:textId="58AECDFB" w:rsidR="00A9649A" w:rsidRPr="004B7374" w:rsidRDefault="00431CB4" w:rsidP="001C5494">
      <w:pPr>
        <w:pStyle w:val="a5"/>
        <w:widowControl/>
        <w:spacing w:beforeAutospacing="0" w:afterAutospacing="0" w:line="360" w:lineRule="auto"/>
        <w:ind w:firstLineChars="200" w:firstLine="480"/>
        <w:jc w:val="both"/>
        <w:rPr>
          <w:rFonts w:ascii="宋体" w:eastAsia="宋体" w:hAnsi="宋体" w:cs="宋体"/>
          <w:color w:val="000000" w:themeColor="text1"/>
        </w:rPr>
      </w:pPr>
      <w:r w:rsidRPr="004B7374">
        <w:rPr>
          <w:rFonts w:ascii="宋体" w:eastAsia="宋体" w:hAnsi="宋体" w:cs="宋体" w:hint="eastAsia"/>
          <w:bCs/>
          <w:color w:val="000000" w:themeColor="text1"/>
        </w:rPr>
        <w:t>(一)以下人员应当全程参加</w:t>
      </w:r>
      <w:r w:rsidR="005E11B1">
        <w:rPr>
          <w:rFonts w:ascii="宋体" w:eastAsia="宋体" w:hAnsi="宋体" w:cs="宋体" w:hint="eastAsia"/>
          <w:bCs/>
          <w:color w:val="000000" w:themeColor="text1"/>
        </w:rPr>
        <w:t>培训</w:t>
      </w:r>
      <w:r w:rsidR="004B7374" w:rsidRPr="004B7374">
        <w:rPr>
          <w:rFonts w:ascii="宋体" w:eastAsia="宋体" w:hAnsi="宋体" w:cs="宋体" w:hint="eastAsia"/>
          <w:bCs/>
          <w:color w:val="000000" w:themeColor="text1"/>
        </w:rPr>
        <w:t>活动</w:t>
      </w:r>
    </w:p>
    <w:p w14:paraId="20CE7068" w14:textId="5A87B12F" w:rsidR="00A9649A" w:rsidRPr="004B7374" w:rsidRDefault="00431CB4" w:rsidP="00431CB4">
      <w:pPr>
        <w:pStyle w:val="a5"/>
        <w:widowControl/>
        <w:spacing w:beforeAutospacing="0" w:afterAutospacing="0" w:line="360" w:lineRule="auto"/>
        <w:jc w:val="both"/>
        <w:rPr>
          <w:rFonts w:ascii="宋体" w:eastAsia="宋体" w:hAnsi="宋体" w:cs="宋体"/>
          <w:color w:val="000000" w:themeColor="text1"/>
        </w:rPr>
      </w:pPr>
      <w:r>
        <w:rPr>
          <w:rFonts w:ascii="宋体" w:eastAsia="宋体" w:hAnsi="宋体" w:cs="宋体" w:hint="eastAsia"/>
          <w:color w:val="000000" w:themeColor="text1"/>
        </w:rPr>
        <w:t xml:space="preserve">    （1）20</w:t>
      </w:r>
      <w:r w:rsidRPr="004B7374">
        <w:rPr>
          <w:rFonts w:ascii="宋体" w:eastAsia="宋体" w:hAnsi="宋体" w:cs="宋体" w:hint="eastAsia"/>
          <w:color w:val="000000" w:themeColor="text1"/>
        </w:rPr>
        <w:t>1</w:t>
      </w:r>
      <w:r w:rsidR="00447E98" w:rsidRPr="004B7374">
        <w:rPr>
          <w:rFonts w:ascii="宋体" w:eastAsia="宋体" w:hAnsi="宋体" w:cs="宋体"/>
          <w:color w:val="000000" w:themeColor="text1"/>
        </w:rPr>
        <w:t>8</w:t>
      </w:r>
      <w:r w:rsidRPr="004B7374">
        <w:rPr>
          <w:rFonts w:ascii="宋体" w:eastAsia="宋体" w:hAnsi="宋体" w:cs="宋体" w:hint="eastAsia"/>
          <w:color w:val="000000" w:themeColor="text1"/>
        </w:rPr>
        <w:t>年</w:t>
      </w:r>
      <w:r w:rsidR="007416DA" w:rsidRPr="004B7374">
        <w:rPr>
          <w:rFonts w:ascii="宋体" w:eastAsia="宋体" w:hAnsi="宋体" w:cs="宋体"/>
          <w:color w:val="000000" w:themeColor="text1"/>
        </w:rPr>
        <w:t>9</w:t>
      </w:r>
      <w:r w:rsidRPr="004B7374">
        <w:rPr>
          <w:rFonts w:ascii="宋体" w:eastAsia="宋体" w:hAnsi="宋体" w:cs="宋体" w:hint="eastAsia"/>
          <w:color w:val="000000" w:themeColor="text1"/>
        </w:rPr>
        <w:t>月</w:t>
      </w:r>
      <w:r w:rsidR="007416DA" w:rsidRPr="004B7374">
        <w:rPr>
          <w:rFonts w:ascii="宋体" w:eastAsia="宋体" w:hAnsi="宋体" w:cs="宋体" w:hint="eastAsia"/>
          <w:color w:val="000000" w:themeColor="text1"/>
        </w:rPr>
        <w:t>1日</w:t>
      </w:r>
      <w:r w:rsidRPr="004B7374">
        <w:rPr>
          <w:rFonts w:ascii="宋体" w:eastAsia="宋体" w:hAnsi="宋体" w:cs="宋体" w:hint="eastAsia"/>
          <w:color w:val="000000" w:themeColor="text1"/>
        </w:rPr>
        <w:t>后</w:t>
      </w:r>
      <w:r w:rsidR="00205F7A" w:rsidRPr="004B7374">
        <w:rPr>
          <w:rFonts w:ascii="宋体" w:eastAsia="宋体" w:hAnsi="宋体" w:cs="宋体" w:hint="eastAsia"/>
          <w:color w:val="000000" w:themeColor="text1"/>
        </w:rPr>
        <w:t>新入职教师</w:t>
      </w:r>
      <w:r w:rsidRPr="004B7374">
        <w:rPr>
          <w:rFonts w:ascii="宋体" w:eastAsia="宋体" w:hAnsi="宋体" w:cs="宋体" w:hint="eastAsia"/>
          <w:color w:val="000000" w:themeColor="text1"/>
        </w:rPr>
        <w:t>；</w:t>
      </w:r>
    </w:p>
    <w:p w14:paraId="2ABAFF67" w14:textId="3BC6D953" w:rsidR="00A9649A" w:rsidRPr="004B7374" w:rsidRDefault="00431CB4" w:rsidP="00431CB4">
      <w:pPr>
        <w:pStyle w:val="a5"/>
        <w:widowControl/>
        <w:spacing w:beforeAutospacing="0" w:afterAutospacing="0" w:line="360" w:lineRule="auto"/>
        <w:jc w:val="both"/>
        <w:rPr>
          <w:rFonts w:ascii="宋体" w:eastAsia="宋体" w:hAnsi="宋体" w:cs="宋体"/>
          <w:color w:val="000000" w:themeColor="text1"/>
        </w:rPr>
      </w:pPr>
      <w:r w:rsidRPr="004B7374">
        <w:rPr>
          <w:rFonts w:ascii="宋体" w:eastAsia="宋体" w:hAnsi="宋体" w:cs="宋体" w:hint="eastAsia"/>
          <w:color w:val="000000" w:themeColor="text1"/>
        </w:rPr>
        <w:t xml:space="preserve">    （</w:t>
      </w:r>
      <w:r w:rsidR="0094622B" w:rsidRPr="004B7374">
        <w:rPr>
          <w:rFonts w:ascii="宋体" w:eastAsia="宋体" w:hAnsi="宋体" w:cs="宋体"/>
          <w:color w:val="000000" w:themeColor="text1"/>
        </w:rPr>
        <w:t>2</w:t>
      </w:r>
      <w:r w:rsidRPr="004B7374">
        <w:rPr>
          <w:rFonts w:ascii="宋体" w:eastAsia="宋体" w:hAnsi="宋体" w:cs="宋体" w:hint="eastAsia"/>
          <w:color w:val="000000" w:themeColor="text1"/>
        </w:rPr>
        <w:t>）201</w:t>
      </w:r>
      <w:r w:rsidR="00216866" w:rsidRPr="004B7374">
        <w:rPr>
          <w:rFonts w:ascii="宋体" w:eastAsia="宋体" w:hAnsi="宋体" w:cs="宋体"/>
          <w:color w:val="000000" w:themeColor="text1"/>
        </w:rPr>
        <w:t>8</w:t>
      </w:r>
      <w:r w:rsidRPr="004B7374">
        <w:rPr>
          <w:rFonts w:ascii="宋体" w:eastAsia="宋体" w:hAnsi="宋体" w:cs="宋体" w:hint="eastAsia"/>
          <w:color w:val="000000" w:themeColor="text1"/>
        </w:rPr>
        <w:t>年</w:t>
      </w:r>
      <w:r w:rsidR="00216866" w:rsidRPr="004B7374">
        <w:rPr>
          <w:rFonts w:ascii="宋体" w:eastAsia="宋体" w:hAnsi="宋体" w:cs="宋体"/>
          <w:color w:val="000000" w:themeColor="text1"/>
        </w:rPr>
        <w:t>9</w:t>
      </w:r>
      <w:r w:rsidRPr="004B7374">
        <w:rPr>
          <w:rFonts w:ascii="宋体" w:eastAsia="宋体" w:hAnsi="宋体" w:cs="宋体" w:hint="eastAsia"/>
          <w:color w:val="000000" w:themeColor="text1"/>
        </w:rPr>
        <w:t>月1日</w:t>
      </w:r>
      <w:r w:rsidR="00216866" w:rsidRPr="004B7374">
        <w:rPr>
          <w:rFonts w:ascii="宋体" w:eastAsia="宋体" w:hAnsi="宋体" w:cs="宋体" w:hint="eastAsia"/>
          <w:color w:val="000000" w:themeColor="text1"/>
        </w:rPr>
        <w:t>之前</w:t>
      </w:r>
      <w:r w:rsidRPr="004B7374">
        <w:rPr>
          <w:rFonts w:ascii="宋体" w:eastAsia="宋体" w:hAnsi="宋体" w:cs="宋体" w:hint="eastAsia"/>
          <w:color w:val="000000" w:themeColor="text1"/>
        </w:rPr>
        <w:t>进校</w:t>
      </w:r>
      <w:r w:rsidR="00220B66" w:rsidRPr="004B7374">
        <w:rPr>
          <w:rFonts w:ascii="宋体" w:eastAsia="宋体" w:hAnsi="宋体" w:cs="宋体" w:hint="eastAsia"/>
          <w:color w:val="000000" w:themeColor="text1"/>
        </w:rPr>
        <w:t>，</w:t>
      </w:r>
      <w:r w:rsidRPr="004B7374">
        <w:rPr>
          <w:rFonts w:ascii="宋体" w:eastAsia="宋体" w:hAnsi="宋体" w:cs="宋体" w:hint="eastAsia"/>
          <w:color w:val="000000" w:themeColor="text1"/>
        </w:rPr>
        <w:t>未参加过</w:t>
      </w:r>
      <w:r w:rsidR="002A5BE6" w:rsidRPr="004B7374" w:rsidDel="002A5BE6">
        <w:rPr>
          <w:rFonts w:ascii="宋体" w:eastAsia="宋体" w:hAnsi="宋体" w:cs="宋体" w:hint="eastAsia"/>
          <w:color w:val="000000" w:themeColor="text1"/>
        </w:rPr>
        <w:t xml:space="preserve"> </w:t>
      </w:r>
      <w:r w:rsidRPr="004B7374">
        <w:rPr>
          <w:rFonts w:ascii="宋体" w:eastAsia="宋体" w:hAnsi="宋体" w:cs="宋体" w:hint="eastAsia"/>
          <w:color w:val="000000" w:themeColor="text1"/>
        </w:rPr>
        <w:t>“新教师研习营”</w:t>
      </w:r>
      <w:r w:rsidR="00BC6E95" w:rsidRPr="004B7374">
        <w:rPr>
          <w:rFonts w:ascii="宋体" w:eastAsia="宋体" w:hAnsi="宋体" w:cs="宋体" w:hint="eastAsia"/>
          <w:color w:val="000000" w:themeColor="text1"/>
        </w:rPr>
        <w:t>（2018年8月</w:t>
      </w:r>
      <w:r w:rsidR="00BC6E95" w:rsidRPr="004B7374">
        <w:rPr>
          <w:rFonts w:ascii="宋体" w:eastAsia="宋体" w:hAnsi="宋体" w:cs="宋体"/>
          <w:color w:val="000000" w:themeColor="text1"/>
        </w:rPr>
        <w:t>第三期</w:t>
      </w:r>
      <w:r w:rsidR="00BC6E95" w:rsidRPr="004B7374">
        <w:rPr>
          <w:rFonts w:ascii="宋体" w:eastAsia="宋体" w:hAnsi="宋体" w:cs="宋体" w:hint="eastAsia"/>
          <w:color w:val="000000" w:themeColor="text1"/>
        </w:rPr>
        <w:t>）</w:t>
      </w:r>
      <w:r w:rsidRPr="004B7374">
        <w:rPr>
          <w:rFonts w:ascii="宋体" w:eastAsia="宋体" w:hAnsi="宋体" w:cs="宋体" w:hint="eastAsia"/>
          <w:color w:val="000000" w:themeColor="text1"/>
        </w:rPr>
        <w:t>的教师。</w:t>
      </w:r>
    </w:p>
    <w:p w14:paraId="62E4E00B" w14:textId="22A53510" w:rsidR="00A9649A" w:rsidRPr="004B7374" w:rsidRDefault="00431CB4" w:rsidP="001C5494">
      <w:pPr>
        <w:pStyle w:val="a5"/>
        <w:widowControl/>
        <w:spacing w:beforeAutospacing="0" w:afterAutospacing="0" w:line="360" w:lineRule="auto"/>
        <w:ind w:firstLineChars="200" w:firstLine="480"/>
        <w:jc w:val="both"/>
        <w:rPr>
          <w:rFonts w:ascii="宋体" w:eastAsia="宋体" w:hAnsi="宋体" w:cs="宋体"/>
          <w:color w:val="000000" w:themeColor="text1"/>
        </w:rPr>
      </w:pPr>
      <w:bookmarkStart w:id="0" w:name="_GoBack"/>
      <w:bookmarkEnd w:id="0"/>
      <w:r w:rsidRPr="004B7374">
        <w:rPr>
          <w:rFonts w:ascii="宋体" w:eastAsia="宋体" w:hAnsi="宋体" w:cs="宋体" w:hint="eastAsia"/>
          <w:color w:val="000000" w:themeColor="text1"/>
        </w:rPr>
        <w:t>(</w:t>
      </w:r>
      <w:r w:rsidR="00BC6E95" w:rsidRPr="004B7374">
        <w:rPr>
          <w:rFonts w:ascii="宋体" w:eastAsia="宋体" w:hAnsi="宋体" w:cs="宋体" w:hint="eastAsia"/>
          <w:color w:val="000000" w:themeColor="text1"/>
        </w:rPr>
        <w:t>二</w:t>
      </w:r>
      <w:r w:rsidRPr="004B7374">
        <w:rPr>
          <w:rFonts w:ascii="宋体" w:eastAsia="宋体" w:hAnsi="宋体" w:cs="宋体" w:hint="eastAsia"/>
          <w:color w:val="000000" w:themeColor="text1"/>
        </w:rPr>
        <w:t>)其他未接受过相关培训的教师，欢迎根据实际情况选择感兴趣的专题自愿参加，据实核计培训课时。</w:t>
      </w:r>
    </w:p>
    <w:p w14:paraId="0173E6BC" w14:textId="77777777" w:rsidR="00A9649A" w:rsidRDefault="00431CB4" w:rsidP="00431CB4">
      <w:pPr>
        <w:pStyle w:val="a5"/>
        <w:widowControl/>
        <w:spacing w:beforeLines="50" w:before="156" w:beforeAutospacing="0" w:afterAutospacing="0" w:line="360" w:lineRule="auto"/>
        <w:ind w:firstLineChars="200" w:firstLine="482"/>
        <w:jc w:val="both"/>
        <w:rPr>
          <w:rFonts w:ascii="宋体" w:eastAsia="宋体" w:hAnsi="宋体" w:cs="宋体"/>
          <w:b/>
          <w:bCs/>
          <w:color w:val="000000" w:themeColor="text1"/>
        </w:rPr>
      </w:pPr>
      <w:r>
        <w:rPr>
          <w:rFonts w:ascii="宋体" w:eastAsia="宋体" w:hAnsi="宋体" w:cs="宋体"/>
          <w:b/>
          <w:bCs/>
          <w:color w:val="000000" w:themeColor="text1"/>
        </w:rPr>
        <w:t>四、考核方式</w:t>
      </w:r>
    </w:p>
    <w:p w14:paraId="56675A84" w14:textId="3E73B7B0" w:rsidR="00A9649A" w:rsidRDefault="00010F8E" w:rsidP="00431CB4">
      <w:pPr>
        <w:pStyle w:val="a5"/>
        <w:widowControl/>
        <w:spacing w:beforeAutospacing="0" w:afterAutospacing="0" w:line="360" w:lineRule="auto"/>
        <w:ind w:firstLineChars="200" w:firstLine="480"/>
        <w:jc w:val="both"/>
        <w:rPr>
          <w:rFonts w:ascii="宋体" w:eastAsia="宋体" w:hAnsi="宋体" w:cs="宋体"/>
          <w:color w:val="000000" w:themeColor="text1"/>
        </w:rPr>
      </w:pPr>
      <w:r>
        <w:rPr>
          <w:rFonts w:ascii="宋体" w:eastAsia="宋体" w:hAnsi="宋体" w:cs="宋体" w:hint="eastAsia"/>
          <w:color w:val="000000" w:themeColor="text1"/>
        </w:rPr>
        <w:t>培训</w:t>
      </w:r>
      <w:r>
        <w:rPr>
          <w:rFonts w:ascii="宋体" w:eastAsia="宋体" w:hAnsi="宋体" w:cs="宋体"/>
          <w:color w:val="000000" w:themeColor="text1"/>
        </w:rPr>
        <w:t>后，</w:t>
      </w:r>
      <w:r w:rsidR="00431CB4">
        <w:rPr>
          <w:rFonts w:ascii="宋体" w:eastAsia="宋体" w:hAnsi="宋体" w:cs="宋体" w:hint="eastAsia"/>
          <w:color w:val="000000" w:themeColor="text1"/>
        </w:rPr>
        <w:t>制作完成《三江学院教师职业生涯规划书》，</w:t>
      </w:r>
      <w:r w:rsidR="00220B66">
        <w:rPr>
          <w:rFonts w:ascii="宋体" w:eastAsia="宋体" w:hAnsi="宋体" w:cs="宋体" w:hint="eastAsia"/>
          <w:color w:val="000000" w:themeColor="text1"/>
        </w:rPr>
        <w:t>10月30日</w:t>
      </w:r>
      <w:r w:rsidR="00220B66">
        <w:rPr>
          <w:rFonts w:ascii="宋体" w:eastAsia="宋体" w:hAnsi="宋体" w:cs="宋体"/>
          <w:color w:val="000000" w:themeColor="text1"/>
        </w:rPr>
        <w:t>之</w:t>
      </w:r>
      <w:r w:rsidR="00220B66">
        <w:rPr>
          <w:rFonts w:ascii="宋体" w:eastAsia="宋体" w:hAnsi="宋体" w:cs="宋体" w:hint="eastAsia"/>
          <w:color w:val="000000" w:themeColor="text1"/>
        </w:rPr>
        <w:t>前报</w:t>
      </w:r>
      <w:r w:rsidR="00431CB4">
        <w:rPr>
          <w:rFonts w:ascii="宋体" w:eastAsia="宋体" w:hAnsi="宋体" w:cs="宋体" w:hint="eastAsia"/>
          <w:color w:val="000000" w:themeColor="text1"/>
        </w:rPr>
        <w:t>教师发展中心。</w:t>
      </w:r>
    </w:p>
    <w:p w14:paraId="560857D7" w14:textId="77777777" w:rsidR="00A9649A" w:rsidRDefault="00431CB4" w:rsidP="00431CB4">
      <w:pPr>
        <w:pStyle w:val="a5"/>
        <w:widowControl/>
        <w:spacing w:beforeLines="50" w:before="156" w:beforeAutospacing="0" w:afterAutospacing="0" w:line="360" w:lineRule="auto"/>
        <w:ind w:firstLineChars="200" w:firstLine="482"/>
        <w:jc w:val="both"/>
        <w:rPr>
          <w:rFonts w:ascii="宋体" w:eastAsia="宋体" w:hAnsi="宋体" w:cs="宋体"/>
          <w:b/>
          <w:bCs/>
          <w:color w:val="000000" w:themeColor="text1"/>
        </w:rPr>
      </w:pPr>
      <w:r>
        <w:rPr>
          <w:rFonts w:ascii="宋体" w:eastAsia="宋体" w:hAnsi="宋体" w:cs="宋体" w:hint="eastAsia"/>
          <w:b/>
          <w:bCs/>
          <w:color w:val="000000" w:themeColor="text1"/>
        </w:rPr>
        <w:t>五、注意事项</w:t>
      </w:r>
    </w:p>
    <w:p w14:paraId="191EA8E7" w14:textId="6F4F3150" w:rsidR="00A9649A" w:rsidRDefault="00431CB4" w:rsidP="00ED4299">
      <w:pPr>
        <w:pStyle w:val="a5"/>
        <w:widowControl/>
        <w:spacing w:beforeAutospacing="0" w:afterAutospacing="0" w:line="360" w:lineRule="auto"/>
        <w:ind w:firstLine="480"/>
        <w:jc w:val="both"/>
        <w:rPr>
          <w:rFonts w:ascii="宋体" w:eastAsia="宋体" w:hAnsi="宋体" w:cs="宋体"/>
          <w:color w:val="000000" w:themeColor="text1"/>
        </w:rPr>
      </w:pPr>
      <w:r>
        <w:rPr>
          <w:rFonts w:ascii="宋体" w:eastAsia="宋体" w:hAnsi="宋体" w:cs="宋体" w:hint="eastAsia"/>
          <w:color w:val="000000" w:themeColor="text1"/>
        </w:rPr>
        <w:t>1.请各学院各单位做好通知、统计工作，确保相关教师提前</w:t>
      </w:r>
      <w:r w:rsidR="00491A34">
        <w:rPr>
          <w:rFonts w:ascii="宋体" w:eastAsia="宋体" w:hAnsi="宋体" w:cs="宋体" w:hint="eastAsia"/>
          <w:color w:val="000000" w:themeColor="text1"/>
        </w:rPr>
        <w:t>做</w:t>
      </w:r>
      <w:r>
        <w:rPr>
          <w:rFonts w:ascii="宋体" w:eastAsia="宋体" w:hAnsi="宋体" w:cs="宋体" w:hint="eastAsia"/>
          <w:color w:val="000000" w:themeColor="text1"/>
        </w:rPr>
        <w:t>好</w:t>
      </w:r>
      <w:r w:rsidR="000D47CB">
        <w:rPr>
          <w:rFonts w:ascii="宋体" w:eastAsia="宋体" w:hAnsi="宋体" w:cs="宋体" w:hint="eastAsia"/>
          <w:color w:val="000000" w:themeColor="text1"/>
        </w:rPr>
        <w:t>培训</w:t>
      </w:r>
      <w:r>
        <w:rPr>
          <w:rFonts w:ascii="宋体" w:eastAsia="宋体" w:hAnsi="宋体" w:cs="宋体" w:hint="eastAsia"/>
          <w:color w:val="000000" w:themeColor="text1"/>
        </w:rPr>
        <w:t>准备，并于</w:t>
      </w:r>
      <w:r w:rsidR="00AD19A6">
        <w:rPr>
          <w:rFonts w:ascii="宋体" w:eastAsia="宋体" w:hAnsi="宋体" w:cs="宋体"/>
          <w:color w:val="000000" w:themeColor="text1"/>
        </w:rPr>
        <w:t>10</w:t>
      </w:r>
      <w:r>
        <w:rPr>
          <w:rFonts w:ascii="宋体" w:eastAsia="宋体" w:hAnsi="宋体" w:cs="宋体" w:hint="eastAsia"/>
          <w:color w:val="000000" w:themeColor="text1"/>
        </w:rPr>
        <w:t>月</w:t>
      </w:r>
      <w:r w:rsidR="00AD19A6">
        <w:rPr>
          <w:rFonts w:ascii="宋体" w:eastAsia="宋体" w:hAnsi="宋体" w:cs="宋体"/>
          <w:color w:val="000000" w:themeColor="text1"/>
        </w:rPr>
        <w:t>1</w:t>
      </w:r>
      <w:r w:rsidR="00F71309">
        <w:rPr>
          <w:rFonts w:ascii="宋体" w:eastAsia="宋体" w:hAnsi="宋体" w:cs="宋体"/>
          <w:color w:val="000000" w:themeColor="text1"/>
        </w:rPr>
        <w:t>0</w:t>
      </w:r>
      <w:r>
        <w:rPr>
          <w:rFonts w:ascii="宋体" w:eastAsia="宋体" w:hAnsi="宋体" w:cs="宋体" w:hint="eastAsia"/>
          <w:color w:val="000000" w:themeColor="text1"/>
        </w:rPr>
        <w:t>日前提交本单位参训老师名单（电子版和纸质版，纸质版需盖本单位印章）。上述“三(一)”类教师</w:t>
      </w:r>
      <w:r w:rsidR="000D47CB">
        <w:rPr>
          <w:rFonts w:ascii="宋体" w:eastAsia="宋体" w:hAnsi="宋体" w:cs="宋体" w:hint="eastAsia"/>
          <w:color w:val="000000" w:themeColor="text1"/>
        </w:rPr>
        <w:t>原则上不得请假，</w:t>
      </w:r>
      <w:r>
        <w:rPr>
          <w:rFonts w:ascii="宋体" w:eastAsia="宋体" w:hAnsi="宋体" w:cs="宋体" w:hint="eastAsia"/>
          <w:color w:val="000000" w:themeColor="text1"/>
        </w:rPr>
        <w:t>因</w:t>
      </w:r>
      <w:r w:rsidR="000D47CB">
        <w:rPr>
          <w:rFonts w:ascii="宋体" w:eastAsia="宋体" w:hAnsi="宋体" w:cs="宋体" w:hint="eastAsia"/>
          <w:color w:val="000000" w:themeColor="text1"/>
        </w:rPr>
        <w:t>特殊情况必须请假的</w:t>
      </w:r>
      <w:r>
        <w:rPr>
          <w:rFonts w:ascii="宋体" w:eastAsia="宋体" w:hAnsi="宋体" w:cs="宋体" w:hint="eastAsia"/>
          <w:color w:val="000000" w:themeColor="text1"/>
        </w:rPr>
        <w:t>，应向教师发展中心办理</w:t>
      </w:r>
      <w:r w:rsidR="005F6489">
        <w:rPr>
          <w:rFonts w:ascii="宋体" w:eastAsia="宋体" w:hAnsi="宋体" w:cs="宋体" w:hint="eastAsia"/>
          <w:color w:val="000000" w:themeColor="text1"/>
        </w:rPr>
        <w:t>书面</w:t>
      </w:r>
      <w:r>
        <w:rPr>
          <w:rFonts w:ascii="宋体" w:eastAsia="宋体" w:hAnsi="宋体" w:cs="宋体" w:hint="eastAsia"/>
          <w:color w:val="000000" w:themeColor="text1"/>
        </w:rPr>
        <w:t>请假手续，</w:t>
      </w:r>
      <w:r w:rsidR="000D47CB">
        <w:rPr>
          <w:rFonts w:ascii="宋体" w:eastAsia="宋体" w:hAnsi="宋体" w:cs="宋体" w:hint="eastAsia"/>
          <w:color w:val="000000" w:themeColor="text1"/>
        </w:rPr>
        <w:t>将安排</w:t>
      </w:r>
      <w:r w:rsidR="005F6489">
        <w:rPr>
          <w:rFonts w:ascii="宋体" w:eastAsia="宋体" w:hAnsi="宋体" w:cs="宋体"/>
          <w:color w:val="000000" w:themeColor="text1"/>
        </w:rPr>
        <w:t>参加明年培训</w:t>
      </w:r>
      <w:r>
        <w:rPr>
          <w:rFonts w:ascii="宋体" w:eastAsia="宋体" w:hAnsi="宋体" w:cs="宋体" w:hint="eastAsia"/>
          <w:color w:val="000000" w:themeColor="text1"/>
        </w:rPr>
        <w:t>。联系人：</w:t>
      </w:r>
      <w:r w:rsidR="00AD19A6">
        <w:rPr>
          <w:rFonts w:ascii="宋体" w:eastAsia="宋体" w:hAnsi="宋体" w:cs="宋体" w:hint="eastAsia"/>
          <w:color w:val="000000" w:themeColor="text1"/>
        </w:rPr>
        <w:t>武艳</w:t>
      </w:r>
      <w:r>
        <w:rPr>
          <w:rFonts w:ascii="宋体" w:eastAsia="宋体" w:hAnsi="宋体" w:cs="宋体" w:hint="eastAsia"/>
          <w:color w:val="000000" w:themeColor="text1"/>
        </w:rPr>
        <w:t>(86</w:t>
      </w:r>
      <w:r w:rsidR="00AD19A6">
        <w:rPr>
          <w:rFonts w:ascii="宋体" w:eastAsia="宋体" w:hAnsi="宋体" w:cs="宋体"/>
          <w:color w:val="000000" w:themeColor="text1"/>
        </w:rPr>
        <w:t>56</w:t>
      </w:r>
      <w:r>
        <w:rPr>
          <w:rFonts w:ascii="宋体" w:eastAsia="宋体" w:hAnsi="宋体" w:cs="宋体" w:hint="eastAsia"/>
          <w:color w:val="000000" w:themeColor="text1"/>
        </w:rPr>
        <w:t>)、</w:t>
      </w:r>
      <w:r w:rsidR="00AD19A6">
        <w:rPr>
          <w:rFonts w:ascii="宋体" w:eastAsia="宋体" w:hAnsi="宋体" w:cs="宋体" w:hint="eastAsia"/>
          <w:color w:val="000000" w:themeColor="text1"/>
        </w:rPr>
        <w:t>陈晓</w:t>
      </w:r>
      <w:r w:rsidR="00AD19A6">
        <w:rPr>
          <w:rFonts w:ascii="宋体" w:eastAsia="宋体" w:hAnsi="宋体" w:cs="宋体"/>
          <w:color w:val="000000" w:themeColor="text1"/>
        </w:rPr>
        <w:t>晖</w:t>
      </w:r>
      <w:r>
        <w:rPr>
          <w:rFonts w:ascii="宋体" w:eastAsia="宋体" w:hAnsi="宋体" w:cs="宋体" w:hint="eastAsia"/>
          <w:color w:val="000000" w:themeColor="text1"/>
        </w:rPr>
        <w:t>(</w:t>
      </w:r>
      <w:r w:rsidR="00AD19A6">
        <w:rPr>
          <w:rFonts w:ascii="宋体" w:eastAsia="宋体" w:hAnsi="宋体" w:cs="宋体"/>
          <w:color w:val="000000" w:themeColor="text1"/>
        </w:rPr>
        <w:t>8818</w:t>
      </w:r>
      <w:r>
        <w:rPr>
          <w:rFonts w:ascii="宋体" w:eastAsia="宋体" w:hAnsi="宋体" w:cs="宋体" w:hint="eastAsia"/>
          <w:color w:val="000000" w:themeColor="text1"/>
        </w:rPr>
        <w:t>)</w:t>
      </w:r>
      <w:r w:rsidR="00ED4299">
        <w:rPr>
          <w:rFonts w:ascii="宋体" w:eastAsia="宋体" w:hAnsi="宋体" w:cs="宋体" w:hint="eastAsia"/>
          <w:color w:val="000000" w:themeColor="text1"/>
        </w:rPr>
        <w:t>。</w:t>
      </w:r>
    </w:p>
    <w:p w14:paraId="48425892" w14:textId="77777777" w:rsidR="00A9649A" w:rsidRDefault="00431CB4" w:rsidP="00431CB4">
      <w:pPr>
        <w:pStyle w:val="a5"/>
        <w:widowControl/>
        <w:spacing w:beforeAutospacing="0" w:afterAutospacing="0" w:line="360" w:lineRule="auto"/>
        <w:jc w:val="both"/>
        <w:rPr>
          <w:rFonts w:ascii="宋体" w:eastAsia="宋体" w:hAnsi="宋体" w:cs="宋体"/>
          <w:color w:val="000000" w:themeColor="text1"/>
        </w:rPr>
      </w:pPr>
      <w:r>
        <w:rPr>
          <w:rFonts w:ascii="宋体" w:eastAsia="宋体" w:hAnsi="宋体" w:cs="宋体" w:hint="eastAsia"/>
          <w:color w:val="000000" w:themeColor="text1"/>
        </w:rPr>
        <w:t xml:space="preserve">    2.所有参加“</w:t>
      </w:r>
      <w:r w:rsidR="002E4BA0" w:rsidRPr="002E4BA0">
        <w:rPr>
          <w:rFonts w:ascii="宋体" w:eastAsia="宋体" w:hAnsi="宋体" w:cs="宋体" w:hint="eastAsia"/>
          <w:color w:val="000000" w:themeColor="text1"/>
        </w:rPr>
        <w:t>新入职教师校情校规培训</w:t>
      </w:r>
      <w:r>
        <w:rPr>
          <w:rFonts w:ascii="宋体" w:eastAsia="宋体" w:hAnsi="宋体" w:cs="宋体" w:hint="eastAsia"/>
          <w:color w:val="000000" w:themeColor="text1"/>
        </w:rPr>
        <w:t>”的教师均将据实核计培训课时。</w:t>
      </w:r>
    </w:p>
    <w:p w14:paraId="344CAAC9" w14:textId="77777777" w:rsidR="00A9649A" w:rsidRDefault="00431CB4" w:rsidP="00431CB4">
      <w:pPr>
        <w:pStyle w:val="a5"/>
        <w:widowControl/>
        <w:spacing w:beforeLines="50" w:before="156" w:beforeAutospacing="0" w:afterAutospacing="0" w:line="360" w:lineRule="auto"/>
        <w:jc w:val="both"/>
        <w:rPr>
          <w:rFonts w:ascii="宋体" w:eastAsia="宋体" w:hAnsi="宋体" w:cs="宋体"/>
          <w:color w:val="000000" w:themeColor="text1"/>
        </w:rPr>
      </w:pPr>
      <w:r>
        <w:rPr>
          <w:rFonts w:ascii="宋体" w:eastAsia="宋体" w:hAnsi="宋体" w:cs="宋体" w:hint="eastAsia"/>
          <w:color w:val="000000" w:themeColor="text1"/>
        </w:rPr>
        <w:t xml:space="preserve">    特此通知。</w:t>
      </w:r>
    </w:p>
    <w:p w14:paraId="7C40C160" w14:textId="77777777" w:rsidR="00431CB4" w:rsidRDefault="00431CB4" w:rsidP="00431CB4">
      <w:pPr>
        <w:pStyle w:val="a5"/>
        <w:widowControl/>
        <w:spacing w:beforeAutospacing="0" w:afterAutospacing="0" w:line="360" w:lineRule="auto"/>
        <w:jc w:val="right"/>
        <w:rPr>
          <w:rFonts w:ascii="宋体" w:eastAsia="宋体" w:hAnsi="宋体" w:cs="宋体"/>
          <w:color w:val="000000" w:themeColor="text1"/>
        </w:rPr>
      </w:pPr>
    </w:p>
    <w:p w14:paraId="5B477057" w14:textId="77777777" w:rsidR="00A9649A" w:rsidRDefault="00431CB4" w:rsidP="00431CB4">
      <w:pPr>
        <w:pStyle w:val="a5"/>
        <w:widowControl/>
        <w:spacing w:beforeAutospacing="0" w:afterAutospacing="0" w:line="360" w:lineRule="auto"/>
        <w:jc w:val="right"/>
        <w:rPr>
          <w:rFonts w:ascii="宋体" w:eastAsia="宋体" w:hAnsi="宋体" w:cs="宋体"/>
          <w:color w:val="000000" w:themeColor="text1"/>
        </w:rPr>
      </w:pPr>
      <w:r>
        <w:rPr>
          <w:rFonts w:ascii="宋体" w:eastAsia="宋体" w:hAnsi="宋体" w:cs="宋体" w:hint="eastAsia"/>
          <w:color w:val="000000" w:themeColor="text1"/>
        </w:rPr>
        <w:t>教师发展中心</w:t>
      </w:r>
    </w:p>
    <w:p w14:paraId="5EADAC2B" w14:textId="77777777" w:rsidR="00A9649A" w:rsidRDefault="00431CB4" w:rsidP="00431CB4">
      <w:pPr>
        <w:pStyle w:val="a5"/>
        <w:widowControl/>
        <w:spacing w:beforeAutospacing="0" w:afterAutospacing="0" w:line="360" w:lineRule="auto"/>
        <w:jc w:val="right"/>
        <w:rPr>
          <w:rFonts w:ascii="宋体" w:eastAsia="宋体" w:hAnsi="宋体" w:cs="宋体"/>
          <w:color w:val="000000" w:themeColor="text1"/>
        </w:rPr>
      </w:pPr>
      <w:r>
        <w:rPr>
          <w:rFonts w:ascii="宋体" w:eastAsia="宋体" w:hAnsi="宋体" w:cs="宋体" w:hint="eastAsia"/>
          <w:color w:val="000000" w:themeColor="text1"/>
        </w:rPr>
        <w:t>201</w:t>
      </w:r>
      <w:r w:rsidR="00AD19A6">
        <w:rPr>
          <w:rFonts w:ascii="宋体" w:eastAsia="宋体" w:hAnsi="宋体" w:cs="宋体"/>
          <w:color w:val="000000" w:themeColor="text1"/>
        </w:rPr>
        <w:t>9</w:t>
      </w:r>
      <w:r>
        <w:rPr>
          <w:rFonts w:ascii="宋体" w:eastAsia="宋体" w:hAnsi="宋体" w:cs="宋体" w:hint="eastAsia"/>
          <w:color w:val="000000" w:themeColor="text1"/>
        </w:rPr>
        <w:t>年</w:t>
      </w:r>
      <w:r w:rsidR="00AD19A6">
        <w:rPr>
          <w:rFonts w:ascii="宋体" w:eastAsia="宋体" w:hAnsi="宋体" w:cs="宋体"/>
          <w:color w:val="000000" w:themeColor="text1"/>
        </w:rPr>
        <w:t>9</w:t>
      </w:r>
      <w:r>
        <w:rPr>
          <w:rFonts w:ascii="宋体" w:eastAsia="宋体" w:hAnsi="宋体" w:cs="宋体" w:hint="eastAsia"/>
          <w:color w:val="000000" w:themeColor="text1"/>
        </w:rPr>
        <w:t>月</w:t>
      </w:r>
      <w:r w:rsidR="00AD19A6">
        <w:rPr>
          <w:rFonts w:ascii="宋体" w:eastAsia="宋体" w:hAnsi="宋体" w:cs="宋体"/>
          <w:color w:val="000000" w:themeColor="text1"/>
        </w:rPr>
        <w:t>29</w:t>
      </w:r>
      <w:r>
        <w:rPr>
          <w:rFonts w:ascii="宋体" w:eastAsia="宋体" w:hAnsi="宋体" w:cs="宋体" w:hint="eastAsia"/>
          <w:color w:val="000000" w:themeColor="text1"/>
        </w:rPr>
        <w:t>日</w:t>
      </w:r>
    </w:p>
    <w:sectPr w:rsidR="00A9649A">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178FBD" w16cid:durableId="213896B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5F8113" w14:textId="77777777" w:rsidR="00297CD8" w:rsidRDefault="00297CD8" w:rsidP="0081212A">
      <w:r>
        <w:separator/>
      </w:r>
    </w:p>
  </w:endnote>
  <w:endnote w:type="continuationSeparator" w:id="0">
    <w:p w14:paraId="21913695" w14:textId="77777777" w:rsidR="00297CD8" w:rsidRDefault="00297CD8" w:rsidP="00812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8E04AA" w14:textId="77777777" w:rsidR="00297CD8" w:rsidRDefault="00297CD8" w:rsidP="0081212A">
      <w:r>
        <w:separator/>
      </w:r>
    </w:p>
  </w:footnote>
  <w:footnote w:type="continuationSeparator" w:id="0">
    <w:p w14:paraId="095E4FB0" w14:textId="77777777" w:rsidR="00297CD8" w:rsidRDefault="00297CD8" w:rsidP="008121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599"/>
    <w:rsid w:val="00010F8E"/>
    <w:rsid w:val="00036838"/>
    <w:rsid w:val="0004075D"/>
    <w:rsid w:val="00041433"/>
    <w:rsid w:val="0005178D"/>
    <w:rsid w:val="00060E60"/>
    <w:rsid w:val="000B086F"/>
    <w:rsid w:val="000D47CB"/>
    <w:rsid w:val="000E2512"/>
    <w:rsid w:val="000F37BE"/>
    <w:rsid w:val="000F6583"/>
    <w:rsid w:val="00153194"/>
    <w:rsid w:val="00180FA9"/>
    <w:rsid w:val="001C5494"/>
    <w:rsid w:val="001E366F"/>
    <w:rsid w:val="002016FA"/>
    <w:rsid w:val="00205F7A"/>
    <w:rsid w:val="002133DB"/>
    <w:rsid w:val="00216866"/>
    <w:rsid w:val="00220B66"/>
    <w:rsid w:val="00250518"/>
    <w:rsid w:val="002529AF"/>
    <w:rsid w:val="0026052B"/>
    <w:rsid w:val="00270CB6"/>
    <w:rsid w:val="00275C15"/>
    <w:rsid w:val="00276F6A"/>
    <w:rsid w:val="00297CD8"/>
    <w:rsid w:val="002A5BE6"/>
    <w:rsid w:val="002E4BA0"/>
    <w:rsid w:val="002E6599"/>
    <w:rsid w:val="0033342A"/>
    <w:rsid w:val="00334581"/>
    <w:rsid w:val="003D552F"/>
    <w:rsid w:val="003E5258"/>
    <w:rsid w:val="003F509E"/>
    <w:rsid w:val="00412204"/>
    <w:rsid w:val="004200E7"/>
    <w:rsid w:val="00425F68"/>
    <w:rsid w:val="00431CB4"/>
    <w:rsid w:val="004345D5"/>
    <w:rsid w:val="00447E98"/>
    <w:rsid w:val="00461130"/>
    <w:rsid w:val="004619C5"/>
    <w:rsid w:val="00491A34"/>
    <w:rsid w:val="004B0C1C"/>
    <w:rsid w:val="004B7374"/>
    <w:rsid w:val="00521DBE"/>
    <w:rsid w:val="00526C38"/>
    <w:rsid w:val="00571D48"/>
    <w:rsid w:val="00585AD0"/>
    <w:rsid w:val="005915BD"/>
    <w:rsid w:val="005E11B1"/>
    <w:rsid w:val="005F2E86"/>
    <w:rsid w:val="005F6489"/>
    <w:rsid w:val="006077E4"/>
    <w:rsid w:val="00653A60"/>
    <w:rsid w:val="006555EA"/>
    <w:rsid w:val="00682542"/>
    <w:rsid w:val="006978DC"/>
    <w:rsid w:val="006C49FF"/>
    <w:rsid w:val="006D2552"/>
    <w:rsid w:val="007261BA"/>
    <w:rsid w:val="007416DA"/>
    <w:rsid w:val="00763295"/>
    <w:rsid w:val="00770919"/>
    <w:rsid w:val="00772E2B"/>
    <w:rsid w:val="00780B59"/>
    <w:rsid w:val="007A42A8"/>
    <w:rsid w:val="007B4D2D"/>
    <w:rsid w:val="007B71E9"/>
    <w:rsid w:val="007C055F"/>
    <w:rsid w:val="007C294C"/>
    <w:rsid w:val="007C3D23"/>
    <w:rsid w:val="007C3FB1"/>
    <w:rsid w:val="0081212A"/>
    <w:rsid w:val="00826206"/>
    <w:rsid w:val="00832C32"/>
    <w:rsid w:val="008432FA"/>
    <w:rsid w:val="0086224C"/>
    <w:rsid w:val="00873C01"/>
    <w:rsid w:val="00877A38"/>
    <w:rsid w:val="00881848"/>
    <w:rsid w:val="008A59B0"/>
    <w:rsid w:val="008F7DC2"/>
    <w:rsid w:val="009214E2"/>
    <w:rsid w:val="00931FC6"/>
    <w:rsid w:val="0094622B"/>
    <w:rsid w:val="009508C0"/>
    <w:rsid w:val="00962272"/>
    <w:rsid w:val="00966369"/>
    <w:rsid w:val="009C4306"/>
    <w:rsid w:val="009C4D97"/>
    <w:rsid w:val="009F4298"/>
    <w:rsid w:val="00A15D5F"/>
    <w:rsid w:val="00A53D84"/>
    <w:rsid w:val="00A76BEA"/>
    <w:rsid w:val="00A9649A"/>
    <w:rsid w:val="00AD19A6"/>
    <w:rsid w:val="00AD690A"/>
    <w:rsid w:val="00B128D3"/>
    <w:rsid w:val="00B21279"/>
    <w:rsid w:val="00B5427B"/>
    <w:rsid w:val="00B902BF"/>
    <w:rsid w:val="00BA77F8"/>
    <w:rsid w:val="00BB3CB3"/>
    <w:rsid w:val="00BC6E95"/>
    <w:rsid w:val="00BF670C"/>
    <w:rsid w:val="00BF7DE8"/>
    <w:rsid w:val="00C13B0E"/>
    <w:rsid w:val="00C16D77"/>
    <w:rsid w:val="00C57081"/>
    <w:rsid w:val="00C65946"/>
    <w:rsid w:val="00C86C47"/>
    <w:rsid w:val="00C96B0E"/>
    <w:rsid w:val="00CA5192"/>
    <w:rsid w:val="00CA556D"/>
    <w:rsid w:val="00CC4D4C"/>
    <w:rsid w:val="00CC6A54"/>
    <w:rsid w:val="00CC6FF2"/>
    <w:rsid w:val="00CD010F"/>
    <w:rsid w:val="00CD43D8"/>
    <w:rsid w:val="00CF0F08"/>
    <w:rsid w:val="00CF191F"/>
    <w:rsid w:val="00D14F78"/>
    <w:rsid w:val="00D576B1"/>
    <w:rsid w:val="00D6664A"/>
    <w:rsid w:val="00D674E8"/>
    <w:rsid w:val="00D772EE"/>
    <w:rsid w:val="00DC4D35"/>
    <w:rsid w:val="00DF040E"/>
    <w:rsid w:val="00E06AF7"/>
    <w:rsid w:val="00E117EA"/>
    <w:rsid w:val="00E17672"/>
    <w:rsid w:val="00E222DA"/>
    <w:rsid w:val="00E32146"/>
    <w:rsid w:val="00E8743F"/>
    <w:rsid w:val="00EA3A3F"/>
    <w:rsid w:val="00EA689E"/>
    <w:rsid w:val="00ED4299"/>
    <w:rsid w:val="00EE265C"/>
    <w:rsid w:val="00EF5237"/>
    <w:rsid w:val="00EF7E1E"/>
    <w:rsid w:val="00F14A56"/>
    <w:rsid w:val="00F71309"/>
    <w:rsid w:val="00F93F35"/>
    <w:rsid w:val="00FA4231"/>
    <w:rsid w:val="00FD4B79"/>
    <w:rsid w:val="00FE5D44"/>
    <w:rsid w:val="00FF27B5"/>
    <w:rsid w:val="00FF3156"/>
    <w:rsid w:val="01755E3E"/>
    <w:rsid w:val="034777C3"/>
    <w:rsid w:val="053F66D4"/>
    <w:rsid w:val="089475EB"/>
    <w:rsid w:val="098951D8"/>
    <w:rsid w:val="0B7A4786"/>
    <w:rsid w:val="154546CD"/>
    <w:rsid w:val="15BB00AB"/>
    <w:rsid w:val="191A42B8"/>
    <w:rsid w:val="22800F02"/>
    <w:rsid w:val="28B77320"/>
    <w:rsid w:val="29014636"/>
    <w:rsid w:val="318367A8"/>
    <w:rsid w:val="3AF85AD1"/>
    <w:rsid w:val="3C626B05"/>
    <w:rsid w:val="43214B52"/>
    <w:rsid w:val="441519B6"/>
    <w:rsid w:val="46C23863"/>
    <w:rsid w:val="46E624BB"/>
    <w:rsid w:val="489F410B"/>
    <w:rsid w:val="494C0FA5"/>
    <w:rsid w:val="515B1DEA"/>
    <w:rsid w:val="5EA21172"/>
    <w:rsid w:val="62423981"/>
    <w:rsid w:val="685E38C8"/>
    <w:rsid w:val="69AA2B06"/>
    <w:rsid w:val="6BA32FCC"/>
    <w:rsid w:val="739F5196"/>
    <w:rsid w:val="7B5A1BD0"/>
    <w:rsid w:val="7BBF4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38BAE6"/>
  <w15:docId w15:val="{3E549EBB-107D-455B-9E09-70A043BE0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line="260" w:lineRule="atLeast"/>
      <w:jc w:val="left"/>
    </w:pPr>
    <w:rPr>
      <w:rFonts w:cs="Times New Roman"/>
      <w:kern w:val="0"/>
      <w:sz w:val="24"/>
    </w:rPr>
  </w:style>
  <w:style w:type="character" w:styleId="a6">
    <w:name w:val="Strong"/>
    <w:basedOn w:val="a0"/>
    <w:qFormat/>
    <w:rPr>
      <w:b/>
    </w:rPr>
  </w:style>
  <w:style w:type="character" w:styleId="a7">
    <w:name w:val="FollowedHyperlink"/>
    <w:basedOn w:val="a0"/>
    <w:rPr>
      <w:color w:val="666666"/>
      <w:u w:val="none"/>
    </w:rPr>
  </w:style>
  <w:style w:type="character" w:styleId="a8">
    <w:name w:val="Hyperlink"/>
    <w:basedOn w:val="a0"/>
    <w:qFormat/>
    <w:rPr>
      <w:color w:val="666666"/>
      <w:u w:val="none"/>
    </w:rPr>
  </w:style>
  <w:style w:type="character" w:customStyle="1" w:styleId="Char0">
    <w:name w:val="页眉 Char"/>
    <w:basedOn w:val="a0"/>
    <w:link w:val="a4"/>
    <w:rPr>
      <w:rFonts w:asciiTheme="minorHAnsi" w:eastAsiaTheme="minorEastAsia" w:hAnsiTheme="minorHAnsi" w:cstheme="minorBidi"/>
      <w:kern w:val="2"/>
      <w:sz w:val="18"/>
      <w:szCs w:val="18"/>
    </w:rPr>
  </w:style>
  <w:style w:type="character" w:customStyle="1" w:styleId="Char">
    <w:name w:val="页脚 Char"/>
    <w:basedOn w:val="a0"/>
    <w:link w:val="a3"/>
    <w:rPr>
      <w:rFonts w:asciiTheme="minorHAnsi" w:eastAsiaTheme="minorEastAsia" w:hAnsiTheme="minorHAnsi" w:cstheme="minorBidi"/>
      <w:kern w:val="2"/>
      <w:sz w:val="18"/>
      <w:szCs w:val="18"/>
    </w:rPr>
  </w:style>
  <w:style w:type="table" w:styleId="a9">
    <w:name w:val="Table Grid"/>
    <w:basedOn w:val="a1"/>
    <w:rsid w:val="00877A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Char1"/>
    <w:rsid w:val="005F6489"/>
    <w:rPr>
      <w:sz w:val="18"/>
      <w:szCs w:val="18"/>
    </w:rPr>
  </w:style>
  <w:style w:type="character" w:customStyle="1" w:styleId="Char1">
    <w:name w:val="批注框文本 Char"/>
    <w:basedOn w:val="a0"/>
    <w:link w:val="aa"/>
    <w:rsid w:val="005F6489"/>
    <w:rPr>
      <w:rFonts w:asciiTheme="minorHAnsi" w:eastAsiaTheme="minorEastAsia" w:hAnsiTheme="minorHAnsi" w:cstheme="minorBidi"/>
      <w:kern w:val="2"/>
      <w:sz w:val="18"/>
      <w:szCs w:val="18"/>
    </w:rPr>
  </w:style>
  <w:style w:type="character" w:styleId="ab">
    <w:name w:val="annotation reference"/>
    <w:basedOn w:val="a0"/>
    <w:rsid w:val="006978DC"/>
    <w:rPr>
      <w:sz w:val="21"/>
      <w:szCs w:val="21"/>
    </w:rPr>
  </w:style>
  <w:style w:type="paragraph" w:styleId="ac">
    <w:name w:val="annotation text"/>
    <w:basedOn w:val="a"/>
    <w:link w:val="Char2"/>
    <w:rsid w:val="006978DC"/>
    <w:pPr>
      <w:jc w:val="left"/>
    </w:pPr>
  </w:style>
  <w:style w:type="character" w:customStyle="1" w:styleId="Char2">
    <w:name w:val="批注文字 Char"/>
    <w:basedOn w:val="a0"/>
    <w:link w:val="ac"/>
    <w:rsid w:val="006978DC"/>
    <w:rPr>
      <w:rFonts w:asciiTheme="minorHAnsi" w:eastAsiaTheme="minorEastAsia" w:hAnsiTheme="minorHAnsi" w:cstheme="minorBidi"/>
      <w:kern w:val="2"/>
      <w:sz w:val="21"/>
      <w:szCs w:val="24"/>
    </w:rPr>
  </w:style>
  <w:style w:type="paragraph" w:styleId="ad">
    <w:name w:val="annotation subject"/>
    <w:basedOn w:val="ac"/>
    <w:next w:val="ac"/>
    <w:link w:val="Char3"/>
    <w:rsid w:val="006978DC"/>
    <w:rPr>
      <w:b/>
      <w:bCs/>
    </w:rPr>
  </w:style>
  <w:style w:type="character" w:customStyle="1" w:styleId="Char3">
    <w:name w:val="批注主题 Char"/>
    <w:basedOn w:val="Char2"/>
    <w:link w:val="ad"/>
    <w:rsid w:val="006978DC"/>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2</Pages>
  <Words>157</Words>
  <Characters>899</Characters>
  <Application>Microsoft Office Word</Application>
  <DocSecurity>0</DocSecurity>
  <Lines>7</Lines>
  <Paragraphs>2</Paragraphs>
  <ScaleCrop>false</ScaleCrop>
  <Company>sju</Company>
  <LinksUpToDate>false</LinksUpToDate>
  <CharactersWithSpaces>1054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AutoBVT</cp:lastModifiedBy>
  <cp:revision>112</cp:revision>
  <cp:lastPrinted>2019-09-29T02:59:00Z</cp:lastPrinted>
  <dcterms:created xsi:type="dcterms:W3CDTF">2018-07-16T07:17:00Z</dcterms:created>
  <dcterms:modified xsi:type="dcterms:W3CDTF">2019-09-29T03:01:00Z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