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295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三江学院教职工离校单</w:t>
      </w:r>
    </w:p>
    <w:p w14:paraId="4BD3C261">
      <w:pPr>
        <w:jc w:val="center"/>
        <w:rPr>
          <w:rFonts w:ascii="宋体" w:hAnsi="宋体"/>
          <w:b/>
          <w:szCs w:val="21"/>
        </w:rPr>
      </w:pPr>
    </w:p>
    <w:tbl>
      <w:tblPr>
        <w:tblStyle w:val="9"/>
        <w:tblW w:w="10279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84"/>
        <w:gridCol w:w="1603"/>
        <w:gridCol w:w="628"/>
        <w:gridCol w:w="1172"/>
        <w:gridCol w:w="1752"/>
        <w:gridCol w:w="1508"/>
        <w:gridCol w:w="1107"/>
        <w:gridCol w:w="1708"/>
      </w:tblGrid>
      <w:tr w14:paraId="6425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942D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1EC9">
            <w:pPr>
              <w:spacing w:line="46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811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单位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3441">
            <w:pPr>
              <w:spacing w:line="46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F76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75E">
            <w:pPr>
              <w:spacing w:line="460" w:lineRule="exact"/>
              <w:rPr>
                <w:szCs w:val="21"/>
              </w:rPr>
            </w:pPr>
          </w:p>
        </w:tc>
      </w:tr>
      <w:tr w14:paraId="4EC6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DF68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请您在离校前办理如下手续，谢谢！</w:t>
            </w:r>
          </w:p>
        </w:tc>
      </w:tr>
      <w:tr w14:paraId="0EE7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DDD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办理地点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30E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　　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97A1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经办人签名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ACE5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</w:tc>
      </w:tr>
      <w:tr w14:paraId="6A97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C359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A3C3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工作交接（含工作资料、台账等）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2CED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87C1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已完成全部交接</w:t>
            </w:r>
          </w:p>
          <w:p w14:paraId="338A356A">
            <w:pPr>
              <w:spacing w:line="460" w:lineRule="exact"/>
              <w:rPr>
                <w:szCs w:val="21"/>
              </w:rPr>
            </w:pPr>
          </w:p>
          <w:p w14:paraId="3F84BD2F">
            <w:pPr>
              <w:spacing w:line="460" w:lineRule="exact"/>
              <w:ind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0122F5AB">
            <w:pPr>
              <w:spacing w:line="4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F0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5379">
            <w:pPr>
              <w:widowControl/>
              <w:spacing w:line="460" w:lineRule="exact"/>
              <w:jc w:val="left"/>
              <w:rPr>
                <w:b/>
                <w:szCs w:val="21"/>
              </w:rPr>
            </w:pP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5425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钥匙交接（门、办公桌、文件柜等）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EA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49EE">
            <w:pPr>
              <w:widowControl/>
              <w:spacing w:line="460" w:lineRule="exact"/>
              <w:jc w:val="left"/>
              <w:rPr>
                <w:szCs w:val="21"/>
              </w:rPr>
            </w:pPr>
          </w:p>
        </w:tc>
      </w:tr>
      <w:tr w14:paraId="701C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4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42D2">
            <w:pPr>
              <w:widowControl/>
              <w:spacing w:line="460" w:lineRule="exact"/>
              <w:jc w:val="left"/>
              <w:rPr>
                <w:b/>
                <w:szCs w:val="21"/>
              </w:rPr>
            </w:pP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1CC3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名下固定资产实物交接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280D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93E7">
            <w:pPr>
              <w:widowControl/>
              <w:spacing w:line="460" w:lineRule="exact"/>
              <w:jc w:val="left"/>
              <w:rPr>
                <w:szCs w:val="21"/>
              </w:rPr>
            </w:pPr>
          </w:p>
        </w:tc>
      </w:tr>
      <w:tr w14:paraId="5331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E65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党委办公室</w:t>
            </w:r>
          </w:p>
          <w:p w14:paraId="066F36B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（行政楼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419室）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DFA">
            <w:pPr>
              <w:spacing w:line="46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党组织关系转移</w:t>
            </w:r>
          </w:p>
          <w:p w14:paraId="44EAE7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（如政治面貌为非中共党员或未转入组织关系者，此项可不办）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4415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080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70E7CC93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495C4DD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DD4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10B79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校长办公室</w:t>
            </w:r>
          </w:p>
          <w:p w14:paraId="0BC0315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szCs w:val="21"/>
              </w:rPr>
              <w:t>行政楼</w:t>
            </w:r>
            <w:r>
              <w:rPr>
                <w:szCs w:val="21"/>
              </w:rPr>
              <w:t>A408</w:t>
            </w:r>
            <w:r>
              <w:rPr>
                <w:rFonts w:hint="eastAsia"/>
                <w:szCs w:val="21"/>
              </w:rPr>
              <w:t>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3FA09">
            <w:pPr>
              <w:spacing w:line="460" w:lineRule="exact"/>
              <w:rPr>
                <w:szCs w:val="21"/>
              </w:rPr>
            </w:pPr>
            <w:r>
              <w:t>结清话费，学校不再支付集团套餐费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E7EF1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70B06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477C06DC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54F40AD2">
            <w:pPr>
              <w:widowControl/>
              <w:spacing w:line="4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7168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857A">
            <w:pPr>
              <w:spacing w:line="460" w:lineRule="exact"/>
              <w:ind w:left="-23" w:leftChars="-61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图书馆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  <w:p w14:paraId="2E1B5F82">
            <w:pPr>
              <w:spacing w:line="460" w:lineRule="exact"/>
              <w:ind w:left="-23" w:leftChars="-61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（图书馆</w:t>
            </w:r>
            <w:r>
              <w:rPr>
                <w:rFonts w:hint="eastAsia"/>
                <w:szCs w:val="21"/>
                <w:lang w:val="en-US" w:eastAsia="zh-CN"/>
              </w:rPr>
              <w:t>403</w:t>
            </w:r>
            <w:r>
              <w:rPr>
                <w:rFonts w:hint="eastAsia"/>
                <w:szCs w:val="21"/>
              </w:rPr>
              <w:t>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4A4D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确认还清所借图书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41B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EFDC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已还清所借图书</w:t>
            </w:r>
          </w:p>
          <w:p w14:paraId="4C62227A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5BFE26D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3C6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D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信息化建设与管理中心</w:t>
            </w:r>
          </w:p>
          <w:p w14:paraId="4F240F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一卡通业务办理点</w:t>
            </w:r>
          </w:p>
          <w:p w14:paraId="539D8A50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（三教楼天桥下）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2F96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退校园卡余额，注销校园卡帐户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72F5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51CB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6AEB64A9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01C12D56"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7A7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221F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保卫处</w:t>
            </w:r>
          </w:p>
          <w:p w14:paraId="598A5BF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（动力楼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7室）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6EC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确认户籍迁移手续</w:t>
            </w:r>
          </w:p>
          <w:p w14:paraId="352343AF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（未迁移户籍者，此项可不办）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3E61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0847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09F2501E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54BC948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86E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8EFEE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资产管理处</w:t>
            </w:r>
          </w:p>
          <w:p w14:paraId="44C6C65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（行政楼</w:t>
            </w:r>
            <w:r>
              <w:rPr>
                <w:szCs w:val="21"/>
              </w:rPr>
              <w:t>5121</w:t>
            </w:r>
            <w:r>
              <w:rPr>
                <w:rFonts w:hint="eastAsia"/>
                <w:szCs w:val="21"/>
              </w:rPr>
              <w:t>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AC1A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确认名下资产已全部交接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2C049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10D35A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139374B5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36BC146D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279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06E4">
            <w:pPr>
              <w:spacing w:line="460" w:lineRule="exact"/>
              <w:jc w:val="center"/>
            </w:pP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A6B1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确认租住房手续结清</w:t>
            </w:r>
          </w:p>
        </w:tc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7791">
            <w:pPr>
              <w:spacing w:line="460" w:lineRule="exact"/>
              <w:rPr>
                <w:szCs w:val="21"/>
              </w:rPr>
            </w:pPr>
          </w:p>
        </w:tc>
        <w:tc>
          <w:tcPr>
            <w:tcW w:w="2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B898">
            <w:pPr>
              <w:spacing w:line="460" w:lineRule="exact"/>
              <w:rPr>
                <w:szCs w:val="21"/>
              </w:rPr>
            </w:pPr>
          </w:p>
        </w:tc>
      </w:tr>
      <w:tr w14:paraId="0C13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8B91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办理地点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BEE6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　　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250D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经办人签名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5697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</w:tc>
      </w:tr>
      <w:tr w14:paraId="02E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158E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</w:t>
            </w:r>
            <w:r>
              <w:rPr>
                <w:b/>
                <w:szCs w:val="21"/>
              </w:rPr>
              <w:t>处</w:t>
            </w:r>
          </w:p>
          <w:p w14:paraId="7A82DF4E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（行政楼309室）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50C4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办理</w:t>
            </w:r>
            <w:r>
              <w:rPr>
                <w:szCs w:val="21"/>
              </w:rPr>
              <w:t>教改项目等结清手续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FCB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455B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5A4A3613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0AACCF69"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34F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92E0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科研处</w:t>
            </w:r>
          </w:p>
          <w:p w14:paraId="3ED4F1DE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（行政楼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5325</w:t>
            </w:r>
            <w:r>
              <w:rPr>
                <w:rFonts w:hint="eastAsia"/>
                <w:szCs w:val="21"/>
              </w:rPr>
              <w:t>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9F5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办理科研项目结清手续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CFD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82EA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39914227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2D251CFE"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E26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C1FD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财务处</w:t>
            </w:r>
            <w:r>
              <w:rPr>
                <w:szCs w:val="21"/>
              </w:rPr>
              <w:t xml:space="preserve">         </w:t>
            </w:r>
          </w:p>
          <w:p w14:paraId="1943979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（行政楼</w:t>
            </w:r>
            <w:r>
              <w:rPr>
                <w:szCs w:val="21"/>
              </w:rPr>
              <w:t>A301</w:t>
            </w:r>
            <w:r>
              <w:rPr>
                <w:rFonts w:hint="eastAsia"/>
                <w:szCs w:val="21"/>
              </w:rPr>
              <w:t>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966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确认结清各项欠费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069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253E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已结清账务</w:t>
            </w:r>
          </w:p>
          <w:p w14:paraId="4CA34682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1C39D9D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93E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A458E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人事</w:t>
            </w:r>
            <w:r>
              <w:rPr>
                <w:rFonts w:hint="eastAsia"/>
                <w:b/>
                <w:szCs w:val="21"/>
              </w:rPr>
              <w:t>处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FD23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（行政楼</w:t>
            </w:r>
            <w:r>
              <w:rPr>
                <w:szCs w:val="21"/>
              </w:rPr>
              <w:t>5424</w:t>
            </w:r>
            <w:r>
              <w:rPr>
                <w:rFonts w:hint="eastAsia"/>
                <w:szCs w:val="21"/>
              </w:rPr>
              <w:t>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BBF6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确认进修协议期是否期满等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9CDE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6748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3ABFA02F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4D960C5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2508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99C8C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AEBD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（行政楼</w:t>
            </w:r>
            <w:r>
              <w:rPr>
                <w:szCs w:val="21"/>
              </w:rPr>
              <w:t>54</w:t>
            </w:r>
            <w:r>
              <w:rPr>
                <w:rFonts w:hint="eastAsia"/>
                <w:szCs w:val="21"/>
              </w:rPr>
              <w:t>25室）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0A10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工资、社会保险等事项办理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98A1">
            <w:pPr>
              <w:spacing w:line="460" w:lineRule="exact"/>
              <w:jc w:val="center"/>
            </w:pPr>
          </w:p>
        </w:tc>
        <w:tc>
          <w:tcPr>
            <w:tcW w:w="2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AA3F6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已全部办结</w:t>
            </w:r>
          </w:p>
          <w:p w14:paraId="52938E03">
            <w:pPr>
              <w:spacing w:line="460" w:lineRule="exact"/>
              <w:rPr>
                <w:szCs w:val="21"/>
              </w:rPr>
            </w:pPr>
          </w:p>
          <w:p w14:paraId="4E533FE6">
            <w:pPr>
              <w:spacing w:line="460" w:lineRule="exact"/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（盖章）：</w:t>
            </w:r>
          </w:p>
          <w:p w14:paraId="740A946A"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 xml:space="preserve">       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F65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B17">
            <w:pPr>
              <w:widowControl/>
              <w:spacing w:line="460" w:lineRule="exact"/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70C1">
            <w:pPr>
              <w:spacing w:line="4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（行政</w:t>
            </w:r>
            <w:r>
              <w:rPr>
                <w:bCs/>
                <w:szCs w:val="21"/>
              </w:rPr>
              <w:t>楼</w:t>
            </w:r>
            <w:r>
              <w:rPr>
                <w:rFonts w:hint="eastAsia"/>
                <w:bCs/>
                <w:szCs w:val="21"/>
              </w:rPr>
              <w:t>5429室）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AC58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事档案</w:t>
            </w:r>
            <w:r>
              <w:rPr>
                <w:rFonts w:hint="eastAsia"/>
                <w:szCs w:val="21"/>
              </w:rPr>
              <w:t>相关</w:t>
            </w:r>
            <w:r>
              <w:rPr>
                <w:szCs w:val="21"/>
              </w:rPr>
              <w:t>事项办理</w:t>
            </w:r>
            <w:r>
              <w:rPr>
                <w:rFonts w:hint="eastAsia"/>
                <w:szCs w:val="21"/>
              </w:rPr>
              <w:t>；</w:t>
            </w:r>
          </w:p>
          <w:p w14:paraId="7E5E2D9B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人事系统中注销工号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F4F4">
            <w:pPr>
              <w:spacing w:line="460" w:lineRule="exact"/>
              <w:jc w:val="center"/>
            </w:pPr>
          </w:p>
        </w:tc>
        <w:tc>
          <w:tcPr>
            <w:tcW w:w="2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CCD7">
            <w:pPr>
              <w:spacing w:line="460" w:lineRule="exact"/>
              <w:rPr>
                <w:szCs w:val="21"/>
              </w:rPr>
            </w:pPr>
          </w:p>
        </w:tc>
      </w:tr>
    </w:tbl>
    <w:p w14:paraId="7C626033">
      <w:pPr>
        <w:spacing w:line="360" w:lineRule="auto"/>
        <w:ind w:left="3" w:leftChars="-428" w:right="-395" w:rightChars="-188" w:hanging="902" w:hangingChars="428"/>
        <w:jc w:val="left"/>
        <w:rPr>
          <w:b/>
          <w:szCs w:val="21"/>
        </w:rPr>
      </w:pPr>
      <w:r>
        <w:rPr>
          <w:rFonts w:hint="eastAsia"/>
          <w:b/>
          <w:szCs w:val="21"/>
        </w:rPr>
        <w:t>说明：</w:t>
      </w:r>
    </w:p>
    <w:p w14:paraId="0868B046">
      <w:pPr>
        <w:spacing w:line="360" w:lineRule="auto"/>
        <w:ind w:leftChars="-228" w:right="-395" w:rightChars="-188" w:hanging="478" w:hangingChars="228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《三江学院教职工辞职申请表》经学校批准后，方可办理离校手续；</w:t>
      </w:r>
    </w:p>
    <w:p w14:paraId="08373762">
      <w:pPr>
        <w:spacing w:line="360" w:lineRule="auto"/>
        <w:ind w:leftChars="-228" w:right="-395" w:rightChars="-188" w:hanging="478" w:hangingChars="228"/>
        <w:jc w:val="left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资产交接程序：</w:t>
      </w:r>
    </w:p>
    <w:p w14:paraId="20EEFBB9">
      <w:pPr>
        <w:spacing w:line="360" w:lineRule="auto"/>
        <w:ind w:leftChars="-28" w:right="-395" w:rightChars="-188" w:hanging="58" w:hangingChars="28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）离校人员向所在单位资产管理员进行实物交接；</w:t>
      </w:r>
    </w:p>
    <w:p w14:paraId="64210BDF">
      <w:pPr>
        <w:spacing w:line="360" w:lineRule="auto"/>
        <w:ind w:left="-424" w:leftChars="-202" w:right="-395" w:rightChars="-188" w:firstLine="365" w:firstLineChars="174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）资产管理员在资产管理平台将离校人员名下资产“使用人”等项目进行“资产变动”，经资产管理平台提交“资产变动”申请；</w:t>
      </w:r>
    </w:p>
    <w:p w14:paraId="1F204946">
      <w:pPr>
        <w:pStyle w:val="18"/>
        <w:numPr>
          <w:numId w:val="0"/>
        </w:numPr>
        <w:spacing w:line="360" w:lineRule="auto"/>
        <w:ind w:left="-59" w:leftChars="0" w:right="-395" w:rightChars="-188"/>
        <w:jc w:val="left"/>
        <w:rPr>
          <w:szCs w:val="21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资产管理处在资产管理平台查询离校人员名下确无资产后给予盖章。</w:t>
      </w:r>
    </w:p>
    <w:p w14:paraId="770B5041">
      <w:pPr>
        <w:spacing w:line="360" w:lineRule="auto"/>
        <w:ind w:leftChars="-228" w:right="-395" w:rightChars="-188" w:hanging="478" w:hangingChars="228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因校园卡具</w:t>
      </w:r>
      <w:bookmarkStart w:id="0" w:name="_GoBack"/>
      <w:bookmarkEnd w:id="0"/>
      <w:r>
        <w:rPr>
          <w:rFonts w:hint="eastAsia"/>
          <w:szCs w:val="21"/>
        </w:rPr>
        <w:t xml:space="preserve">备图书证功能，请先至图书馆办理手续后，再至一卡通中心注销校园卡帐户。  </w:t>
      </w:r>
    </w:p>
    <w:p w14:paraId="45EC50AA">
      <w:pPr>
        <w:spacing w:line="360" w:lineRule="auto"/>
        <w:ind w:leftChars="-228" w:right="-395" w:rightChars="-188" w:hanging="478" w:hangingChars="228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>此表最后交至人事处542</w:t>
      </w:r>
      <w:r>
        <w:rPr>
          <w:szCs w:val="21"/>
        </w:rPr>
        <w:t>9</w:t>
      </w:r>
      <w:r>
        <w:rPr>
          <w:rFonts w:hint="eastAsia"/>
          <w:szCs w:val="21"/>
        </w:rPr>
        <w:t xml:space="preserve">室。    </w:t>
      </w:r>
    </w:p>
    <w:p w14:paraId="0E3AFC52">
      <w:pPr>
        <w:spacing w:line="360" w:lineRule="auto"/>
        <w:ind w:leftChars="-228" w:right="-395" w:rightChars="-188" w:hanging="478" w:hangingChars="228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此</w:t>
      </w:r>
      <w:r>
        <w:rPr>
          <w:szCs w:val="21"/>
        </w:rPr>
        <w:t>表请正反面打印</w:t>
      </w:r>
      <w:r>
        <w:rPr>
          <w:rFonts w:hint="eastAsia"/>
          <w:szCs w:val="21"/>
        </w:rPr>
        <w:t xml:space="preserve">。                             </w:t>
      </w:r>
    </w:p>
    <w:p w14:paraId="17BB5AB6">
      <w:pPr>
        <w:spacing w:line="360" w:lineRule="auto"/>
        <w:ind w:left="-622" w:leftChars="-296" w:right="-395" w:rightChars="-188"/>
        <w:jc w:val="left"/>
        <w:rPr>
          <w:szCs w:val="21"/>
        </w:rPr>
      </w:pPr>
    </w:p>
    <w:p w14:paraId="71B8764C">
      <w:pPr>
        <w:spacing w:line="360" w:lineRule="auto"/>
        <w:ind w:left="-622" w:leftChars="-296" w:right="-395" w:rightChars="-188"/>
        <w:jc w:val="right"/>
        <w:rPr>
          <w:szCs w:val="21"/>
        </w:rPr>
      </w:pPr>
      <w:r>
        <w:rPr>
          <w:rFonts w:hint="eastAsia"/>
          <w:szCs w:val="21"/>
        </w:rPr>
        <w:t>人事处 制表</w:t>
      </w:r>
    </w:p>
    <w:sectPr>
      <w:footerReference r:id="rId3" w:type="default"/>
      <w:pgSz w:w="11906" w:h="16838"/>
      <w:pgMar w:top="1276" w:right="1803" w:bottom="1134" w:left="1803" w:header="851" w:footer="17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6229510"/>
      <w:docPartObj>
        <w:docPartGallery w:val="autotext"/>
      </w:docPartObj>
    </w:sdtPr>
    <w:sdtContent>
      <w:p w14:paraId="075D93F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93433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yZDBlNjVlNTE1MjVkNjBiMzMxNzFmZDM1ZGViZDcifQ=="/>
  </w:docVars>
  <w:rsids>
    <w:rsidRoot w:val="006D21A3"/>
    <w:rsid w:val="00133981"/>
    <w:rsid w:val="00227C76"/>
    <w:rsid w:val="00387072"/>
    <w:rsid w:val="003C1531"/>
    <w:rsid w:val="003E5B38"/>
    <w:rsid w:val="003E61AD"/>
    <w:rsid w:val="0041720B"/>
    <w:rsid w:val="00427677"/>
    <w:rsid w:val="004974B7"/>
    <w:rsid w:val="00501AB6"/>
    <w:rsid w:val="0059618E"/>
    <w:rsid w:val="00607BF0"/>
    <w:rsid w:val="006D21A3"/>
    <w:rsid w:val="00747EA7"/>
    <w:rsid w:val="00786D68"/>
    <w:rsid w:val="007D54D0"/>
    <w:rsid w:val="008311F1"/>
    <w:rsid w:val="00904F24"/>
    <w:rsid w:val="0093165C"/>
    <w:rsid w:val="00941527"/>
    <w:rsid w:val="00992A8E"/>
    <w:rsid w:val="00A13CE9"/>
    <w:rsid w:val="00AB39C5"/>
    <w:rsid w:val="00AB47A4"/>
    <w:rsid w:val="00BD27DE"/>
    <w:rsid w:val="00C13B2E"/>
    <w:rsid w:val="00C21A2A"/>
    <w:rsid w:val="00CF0DF8"/>
    <w:rsid w:val="00D725B6"/>
    <w:rsid w:val="00E1032F"/>
    <w:rsid w:val="00E77923"/>
    <w:rsid w:val="00FA53A7"/>
    <w:rsid w:val="01831D37"/>
    <w:rsid w:val="020931CE"/>
    <w:rsid w:val="03047E57"/>
    <w:rsid w:val="03F53EBB"/>
    <w:rsid w:val="048D7470"/>
    <w:rsid w:val="04DF794B"/>
    <w:rsid w:val="05101EAC"/>
    <w:rsid w:val="051311B6"/>
    <w:rsid w:val="056C6722"/>
    <w:rsid w:val="06941E94"/>
    <w:rsid w:val="06BD229F"/>
    <w:rsid w:val="06D85CD5"/>
    <w:rsid w:val="070405A8"/>
    <w:rsid w:val="071268C2"/>
    <w:rsid w:val="08684037"/>
    <w:rsid w:val="089F14BC"/>
    <w:rsid w:val="09577840"/>
    <w:rsid w:val="0B1F1914"/>
    <w:rsid w:val="0B5D33DF"/>
    <w:rsid w:val="0BBC3160"/>
    <w:rsid w:val="0BD9469A"/>
    <w:rsid w:val="0C664B5C"/>
    <w:rsid w:val="0D4D4913"/>
    <w:rsid w:val="0D7E029F"/>
    <w:rsid w:val="0DCB19E1"/>
    <w:rsid w:val="0E2C796D"/>
    <w:rsid w:val="0E330FB4"/>
    <w:rsid w:val="0EA15410"/>
    <w:rsid w:val="0F490534"/>
    <w:rsid w:val="113B52E8"/>
    <w:rsid w:val="113E001E"/>
    <w:rsid w:val="117C1FC5"/>
    <w:rsid w:val="11C10A98"/>
    <w:rsid w:val="11E770A2"/>
    <w:rsid w:val="12A23C42"/>
    <w:rsid w:val="12B9429A"/>
    <w:rsid w:val="135A719C"/>
    <w:rsid w:val="1443641D"/>
    <w:rsid w:val="148F79AD"/>
    <w:rsid w:val="14AC088B"/>
    <w:rsid w:val="14BB77D0"/>
    <w:rsid w:val="14F85E5D"/>
    <w:rsid w:val="15436088"/>
    <w:rsid w:val="159E0059"/>
    <w:rsid w:val="17557317"/>
    <w:rsid w:val="1762722C"/>
    <w:rsid w:val="189D3A32"/>
    <w:rsid w:val="193F5EF4"/>
    <w:rsid w:val="19B82A0F"/>
    <w:rsid w:val="1A0A6C2C"/>
    <w:rsid w:val="1A73328A"/>
    <w:rsid w:val="1B2A554A"/>
    <w:rsid w:val="1B9D15DE"/>
    <w:rsid w:val="1CD72941"/>
    <w:rsid w:val="1CEF75E4"/>
    <w:rsid w:val="1D1C2E10"/>
    <w:rsid w:val="1DD648A6"/>
    <w:rsid w:val="1E0348C8"/>
    <w:rsid w:val="1E5B5448"/>
    <w:rsid w:val="1F2B5E10"/>
    <w:rsid w:val="1FCF7F93"/>
    <w:rsid w:val="203A70FF"/>
    <w:rsid w:val="2131547C"/>
    <w:rsid w:val="216D56C6"/>
    <w:rsid w:val="21FE59ED"/>
    <w:rsid w:val="223938EB"/>
    <w:rsid w:val="223E5B8F"/>
    <w:rsid w:val="22790188"/>
    <w:rsid w:val="22C0408B"/>
    <w:rsid w:val="23832678"/>
    <w:rsid w:val="255A7843"/>
    <w:rsid w:val="25BD1DD7"/>
    <w:rsid w:val="25C37C71"/>
    <w:rsid w:val="26DB60B1"/>
    <w:rsid w:val="27A3446E"/>
    <w:rsid w:val="28A23EAD"/>
    <w:rsid w:val="28AA06FA"/>
    <w:rsid w:val="28FF6DC4"/>
    <w:rsid w:val="292E47E3"/>
    <w:rsid w:val="296447C6"/>
    <w:rsid w:val="29766256"/>
    <w:rsid w:val="29825B92"/>
    <w:rsid w:val="2A147847"/>
    <w:rsid w:val="2A873DC6"/>
    <w:rsid w:val="2ACA54F9"/>
    <w:rsid w:val="2ADA2519"/>
    <w:rsid w:val="2C723DDF"/>
    <w:rsid w:val="2C8218DF"/>
    <w:rsid w:val="2CB224C7"/>
    <w:rsid w:val="2CD933E0"/>
    <w:rsid w:val="2D615CEE"/>
    <w:rsid w:val="2DC8377C"/>
    <w:rsid w:val="2DCE044B"/>
    <w:rsid w:val="2ED20DE4"/>
    <w:rsid w:val="2F1A5B75"/>
    <w:rsid w:val="2FBD7D35"/>
    <w:rsid w:val="301102CA"/>
    <w:rsid w:val="305D72B5"/>
    <w:rsid w:val="30E11C30"/>
    <w:rsid w:val="325400CA"/>
    <w:rsid w:val="328A1277"/>
    <w:rsid w:val="32C1451A"/>
    <w:rsid w:val="34E930FE"/>
    <w:rsid w:val="35015785"/>
    <w:rsid w:val="3505295A"/>
    <w:rsid w:val="35221306"/>
    <w:rsid w:val="35AD7ECA"/>
    <w:rsid w:val="361B2212"/>
    <w:rsid w:val="36DA2FEA"/>
    <w:rsid w:val="38AE2CCA"/>
    <w:rsid w:val="390F0D99"/>
    <w:rsid w:val="399118F9"/>
    <w:rsid w:val="3A2D2905"/>
    <w:rsid w:val="3A3D7A7F"/>
    <w:rsid w:val="3C1F683D"/>
    <w:rsid w:val="3E242784"/>
    <w:rsid w:val="3E290B75"/>
    <w:rsid w:val="3EF36D70"/>
    <w:rsid w:val="3FF365F6"/>
    <w:rsid w:val="406124C8"/>
    <w:rsid w:val="40757AE1"/>
    <w:rsid w:val="4080548D"/>
    <w:rsid w:val="409561E3"/>
    <w:rsid w:val="40D837E6"/>
    <w:rsid w:val="40DA3E51"/>
    <w:rsid w:val="411831AC"/>
    <w:rsid w:val="42256EAF"/>
    <w:rsid w:val="43712032"/>
    <w:rsid w:val="43874B62"/>
    <w:rsid w:val="43E3447C"/>
    <w:rsid w:val="459E07FE"/>
    <w:rsid w:val="46CD3EBE"/>
    <w:rsid w:val="479A142A"/>
    <w:rsid w:val="47D5557F"/>
    <w:rsid w:val="47FE16FC"/>
    <w:rsid w:val="48331C3D"/>
    <w:rsid w:val="48C042FA"/>
    <w:rsid w:val="48E3565B"/>
    <w:rsid w:val="48F974D0"/>
    <w:rsid w:val="493F72AB"/>
    <w:rsid w:val="49635BC6"/>
    <w:rsid w:val="4AAD28FF"/>
    <w:rsid w:val="4ACB790D"/>
    <w:rsid w:val="4C64512B"/>
    <w:rsid w:val="4C9D1197"/>
    <w:rsid w:val="4CC80CA2"/>
    <w:rsid w:val="4CC8477A"/>
    <w:rsid w:val="4CFA66E5"/>
    <w:rsid w:val="4F1727A0"/>
    <w:rsid w:val="4F4038F6"/>
    <w:rsid w:val="4FD77A7F"/>
    <w:rsid w:val="50D242CF"/>
    <w:rsid w:val="50F16EFE"/>
    <w:rsid w:val="511E1633"/>
    <w:rsid w:val="514D4311"/>
    <w:rsid w:val="51694571"/>
    <w:rsid w:val="51B65ACD"/>
    <w:rsid w:val="51E91F9B"/>
    <w:rsid w:val="52156ECF"/>
    <w:rsid w:val="528750A7"/>
    <w:rsid w:val="528F6FA4"/>
    <w:rsid w:val="52970857"/>
    <w:rsid w:val="532E3DEB"/>
    <w:rsid w:val="53337357"/>
    <w:rsid w:val="53755EF1"/>
    <w:rsid w:val="53CB4BD6"/>
    <w:rsid w:val="53FF7911"/>
    <w:rsid w:val="543D3801"/>
    <w:rsid w:val="555B0C05"/>
    <w:rsid w:val="56070961"/>
    <w:rsid w:val="56120DC8"/>
    <w:rsid w:val="577B3220"/>
    <w:rsid w:val="57A7496F"/>
    <w:rsid w:val="57B323AE"/>
    <w:rsid w:val="5865488E"/>
    <w:rsid w:val="586F008D"/>
    <w:rsid w:val="597D1D63"/>
    <w:rsid w:val="59993C70"/>
    <w:rsid w:val="5A280592"/>
    <w:rsid w:val="5AC0205F"/>
    <w:rsid w:val="5AF064DA"/>
    <w:rsid w:val="5CB65AD3"/>
    <w:rsid w:val="5CC20DBD"/>
    <w:rsid w:val="5CCC4B98"/>
    <w:rsid w:val="5D052668"/>
    <w:rsid w:val="5D2D3AB3"/>
    <w:rsid w:val="5D412ED6"/>
    <w:rsid w:val="5D452B63"/>
    <w:rsid w:val="5D483D3C"/>
    <w:rsid w:val="5DEE2909"/>
    <w:rsid w:val="5F492D47"/>
    <w:rsid w:val="601C0E00"/>
    <w:rsid w:val="60554FA6"/>
    <w:rsid w:val="606C1E51"/>
    <w:rsid w:val="60A95A57"/>
    <w:rsid w:val="639A7BE5"/>
    <w:rsid w:val="63EC411C"/>
    <w:rsid w:val="6432441A"/>
    <w:rsid w:val="64B11869"/>
    <w:rsid w:val="66833441"/>
    <w:rsid w:val="66C6333F"/>
    <w:rsid w:val="670C04C0"/>
    <w:rsid w:val="67402132"/>
    <w:rsid w:val="6743498E"/>
    <w:rsid w:val="678B644F"/>
    <w:rsid w:val="68714970"/>
    <w:rsid w:val="68931514"/>
    <w:rsid w:val="68E540CF"/>
    <w:rsid w:val="698E5036"/>
    <w:rsid w:val="69F4656A"/>
    <w:rsid w:val="6A1176C8"/>
    <w:rsid w:val="6BC36601"/>
    <w:rsid w:val="6C416380"/>
    <w:rsid w:val="6C9519D9"/>
    <w:rsid w:val="6D3D4B9C"/>
    <w:rsid w:val="6D830D5E"/>
    <w:rsid w:val="6DBE3CC2"/>
    <w:rsid w:val="6E1B6EDD"/>
    <w:rsid w:val="6EB72EA3"/>
    <w:rsid w:val="6F835F96"/>
    <w:rsid w:val="7018222B"/>
    <w:rsid w:val="71502E75"/>
    <w:rsid w:val="716E1874"/>
    <w:rsid w:val="71DB0834"/>
    <w:rsid w:val="71DE409E"/>
    <w:rsid w:val="72E94E19"/>
    <w:rsid w:val="730C70E0"/>
    <w:rsid w:val="73805E61"/>
    <w:rsid w:val="73F50842"/>
    <w:rsid w:val="748C1823"/>
    <w:rsid w:val="74D92571"/>
    <w:rsid w:val="75526EBC"/>
    <w:rsid w:val="75EE0DE1"/>
    <w:rsid w:val="76760269"/>
    <w:rsid w:val="770E40DE"/>
    <w:rsid w:val="778E4681"/>
    <w:rsid w:val="78292B3A"/>
    <w:rsid w:val="784B1C03"/>
    <w:rsid w:val="78D5294A"/>
    <w:rsid w:val="78E70340"/>
    <w:rsid w:val="79AF7D34"/>
    <w:rsid w:val="7A26174E"/>
    <w:rsid w:val="7A331BD1"/>
    <w:rsid w:val="7AB56153"/>
    <w:rsid w:val="7AF31009"/>
    <w:rsid w:val="7B4406C2"/>
    <w:rsid w:val="7BA75C21"/>
    <w:rsid w:val="7BD02F1C"/>
    <w:rsid w:val="7C8B0896"/>
    <w:rsid w:val="7CB96584"/>
    <w:rsid w:val="7CBE718D"/>
    <w:rsid w:val="7E35344B"/>
    <w:rsid w:val="7E7F1BAA"/>
    <w:rsid w:val="7F1674A1"/>
    <w:rsid w:val="7F1A2F88"/>
    <w:rsid w:val="7F3D5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4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831</Words>
  <Characters>881</Characters>
  <Lines>9</Lines>
  <Paragraphs>2</Paragraphs>
  <TotalTime>348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2022-08-11T01:43:00Z</dcterms:created>
  <dc:creator>Administrator</dc:creator>
  <cp:lastModifiedBy>百合</cp:lastModifiedBy>
  <cp:lastPrinted>2021-01-18T06:28:00Z</cp:lastPrinted>
  <dcterms:modified xsi:type="dcterms:W3CDTF">2026-03-20T06:24:40Z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2B80BACE80C24F4D8C6B606429B38DFA_13</vt:lpwstr>
  </property>
  <property fmtid="{D5CDD505-2E9C-101B-9397-08002B2CF9AE}" pid="4" name="KSOTemplateDocerSaveRecord">
    <vt:lpwstr>eyJoZGlkIjoiMDFjZjNjNmQ2ZWM5MGNmNDdkYmI3ZjJiMzJjODYzNGQiLCJ1c2VySWQiOiI2OTI5MDg1NzMifQ==</vt:lpwstr>
  </property>
</Properties>
</file>